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F479" w14:textId="4AAA93F7" w:rsidR="7AD23EA0" w:rsidRDefault="7AD23EA0" w:rsidP="7AD23EA0">
      <w:pPr>
        <w:spacing w:after="240" w:line="240" w:lineRule="auto"/>
        <w:rPr>
          <w:rFonts w:ascii="Corbel" w:eastAsia="Corbel" w:hAnsi="Corbel" w:cs="Corbel"/>
        </w:rPr>
      </w:pPr>
    </w:p>
    <w:p w14:paraId="431B429E" w14:textId="73C0E2F9" w:rsidR="408CB430" w:rsidRDefault="408CB430" w:rsidP="7AD23EA0">
      <w:pPr>
        <w:spacing w:line="240" w:lineRule="auto"/>
        <w:rPr>
          <w:rFonts w:ascii="Corbel" w:eastAsia="Corbel" w:hAnsi="Corbel" w:cs="Corbel"/>
          <w:b/>
          <w:bCs/>
        </w:rPr>
      </w:pPr>
    </w:p>
    <w:p w14:paraId="0BE235D4" w14:textId="485220E6" w:rsidR="7AD23EA0" w:rsidRDefault="7AD23EA0" w:rsidP="7AD23EA0">
      <w:pPr>
        <w:spacing w:line="240" w:lineRule="auto"/>
        <w:rPr>
          <w:rFonts w:ascii="Corbel" w:eastAsia="Corbel" w:hAnsi="Corbel" w:cs="Corbel"/>
          <w:b/>
          <w:bCs/>
        </w:rPr>
      </w:pPr>
    </w:p>
    <w:p w14:paraId="08837E9D" w14:textId="1DDBC4D5" w:rsidR="7AD23EA0" w:rsidRDefault="7AD23EA0" w:rsidP="7AD23EA0">
      <w:pPr>
        <w:spacing w:line="240" w:lineRule="auto"/>
        <w:rPr>
          <w:rFonts w:ascii="Corbel" w:eastAsia="Corbel" w:hAnsi="Corbel" w:cs="Corbel"/>
          <w:b/>
          <w:bCs/>
        </w:rPr>
      </w:pPr>
    </w:p>
    <w:p w14:paraId="04930449" w14:textId="4A0B5DB6" w:rsidR="7AD23EA0" w:rsidRDefault="7AD23EA0" w:rsidP="7AD23EA0">
      <w:pPr>
        <w:spacing w:line="240" w:lineRule="auto"/>
        <w:rPr>
          <w:rFonts w:ascii="Corbel" w:eastAsia="Corbel" w:hAnsi="Corbel" w:cs="Corbel"/>
          <w:b/>
          <w:bCs/>
        </w:rPr>
      </w:pPr>
    </w:p>
    <w:p w14:paraId="44DCCDAA" w14:textId="2558E75F" w:rsidR="7AD23EA0" w:rsidRDefault="7AD23EA0" w:rsidP="7AD23EA0">
      <w:pPr>
        <w:spacing w:line="240" w:lineRule="auto"/>
        <w:rPr>
          <w:rFonts w:ascii="Corbel" w:eastAsia="Corbel" w:hAnsi="Corbel" w:cs="Corbel"/>
          <w:b/>
          <w:bCs/>
        </w:rPr>
      </w:pPr>
    </w:p>
    <w:p w14:paraId="0BA9D574" w14:textId="4D53A3F4" w:rsidR="7AD23EA0" w:rsidRDefault="7AD23EA0" w:rsidP="7AD23EA0">
      <w:pPr>
        <w:spacing w:line="240" w:lineRule="auto"/>
        <w:rPr>
          <w:rFonts w:ascii="Corbel" w:eastAsia="Corbel" w:hAnsi="Corbel" w:cs="Corbel"/>
          <w:b/>
          <w:bCs/>
        </w:rPr>
      </w:pPr>
    </w:p>
    <w:p w14:paraId="0673257F" w14:textId="2DE3CE88" w:rsidR="7AD23EA0" w:rsidRDefault="7AD23EA0" w:rsidP="7AD23EA0">
      <w:pPr>
        <w:spacing w:line="240" w:lineRule="auto"/>
        <w:rPr>
          <w:rFonts w:ascii="Corbel" w:eastAsia="Corbel" w:hAnsi="Corbel" w:cs="Corbel"/>
          <w:b/>
          <w:bCs/>
        </w:rPr>
      </w:pPr>
    </w:p>
    <w:p w14:paraId="41D5F46D" w14:textId="14527DDD" w:rsidR="7AD23EA0" w:rsidRDefault="7AD23EA0" w:rsidP="7AD23EA0">
      <w:pPr>
        <w:spacing w:line="240" w:lineRule="auto"/>
        <w:rPr>
          <w:rFonts w:ascii="Corbel" w:eastAsia="Corbel" w:hAnsi="Corbel" w:cs="Corbel"/>
          <w:b/>
          <w:bCs/>
        </w:rPr>
      </w:pPr>
    </w:p>
    <w:p w14:paraId="74615549" w14:textId="3811D33C" w:rsidR="69AF17C4" w:rsidRDefault="69AF17C4" w:rsidP="7AD23EA0">
      <w:pPr>
        <w:spacing w:line="240" w:lineRule="auto"/>
        <w:jc w:val="center"/>
        <w:rPr>
          <w:rFonts w:ascii="Corbel" w:eastAsia="Corbel" w:hAnsi="Corbel" w:cs="Corbel"/>
          <w:b/>
          <w:bCs/>
          <w:sz w:val="48"/>
          <w:szCs w:val="48"/>
        </w:rPr>
      </w:pPr>
      <w:r w:rsidRPr="14E5D138">
        <w:rPr>
          <w:rFonts w:ascii="Corbel" w:eastAsia="Corbel" w:hAnsi="Corbel" w:cs="Corbel"/>
          <w:b/>
          <w:bCs/>
          <w:sz w:val="48"/>
          <w:szCs w:val="48"/>
        </w:rPr>
        <w:t xml:space="preserve">Councils on Aging Annual Report </w:t>
      </w:r>
      <w:r w:rsidR="74F14261" w:rsidRPr="14E5D138">
        <w:rPr>
          <w:rFonts w:ascii="Corbel" w:eastAsia="Corbel" w:hAnsi="Corbel" w:cs="Corbel"/>
          <w:b/>
          <w:bCs/>
          <w:sz w:val="48"/>
          <w:szCs w:val="48"/>
        </w:rPr>
        <w:t>Data Collection Tool</w:t>
      </w:r>
    </w:p>
    <w:p w14:paraId="636DDB47" w14:textId="58540926" w:rsidR="69AF17C4" w:rsidRDefault="69AF17C4" w:rsidP="7AD23EA0">
      <w:pPr>
        <w:spacing w:line="240" w:lineRule="auto"/>
        <w:jc w:val="center"/>
        <w:rPr>
          <w:rFonts w:ascii="Corbel" w:eastAsia="Corbel" w:hAnsi="Corbel" w:cs="Corbel"/>
          <w:b/>
          <w:bCs/>
          <w:sz w:val="48"/>
          <w:szCs w:val="48"/>
        </w:rPr>
      </w:pPr>
      <w:r w:rsidRPr="0F06851F">
        <w:rPr>
          <w:rFonts w:ascii="Corbel" w:eastAsia="Corbel" w:hAnsi="Corbel" w:cs="Corbel"/>
          <w:b/>
          <w:bCs/>
          <w:sz w:val="48"/>
          <w:szCs w:val="48"/>
        </w:rPr>
        <w:t>Guidelines and Instructions</w:t>
      </w:r>
    </w:p>
    <w:p w14:paraId="5F53A59D" w14:textId="00D7665F" w:rsidR="69AF17C4" w:rsidRDefault="00733828" w:rsidP="7AD23EA0">
      <w:pPr>
        <w:spacing w:line="240" w:lineRule="auto"/>
        <w:jc w:val="center"/>
        <w:rPr>
          <w:rFonts w:ascii="Corbel" w:eastAsia="Corbel" w:hAnsi="Corbel" w:cs="Corbel"/>
          <w:b/>
          <w:bCs/>
          <w:sz w:val="48"/>
          <w:szCs w:val="48"/>
        </w:rPr>
      </w:pPr>
      <w:r w:rsidRPr="17AC822B">
        <w:rPr>
          <w:rFonts w:ascii="Corbel" w:eastAsia="Corbel" w:hAnsi="Corbel" w:cs="Corbel"/>
          <w:b/>
          <w:bCs/>
          <w:sz w:val="48"/>
          <w:szCs w:val="48"/>
        </w:rPr>
        <w:t xml:space="preserve">Fiscal Year </w:t>
      </w:r>
      <w:r w:rsidR="69AF17C4" w:rsidRPr="17AC822B">
        <w:rPr>
          <w:rFonts w:ascii="Corbel" w:eastAsia="Corbel" w:hAnsi="Corbel" w:cs="Corbel"/>
          <w:b/>
          <w:bCs/>
          <w:sz w:val="48"/>
          <w:szCs w:val="48"/>
        </w:rPr>
        <w:t>2025</w:t>
      </w:r>
      <w:r w:rsidRPr="17AC822B">
        <w:rPr>
          <w:rFonts w:ascii="Corbel" w:eastAsia="Corbel" w:hAnsi="Corbel" w:cs="Corbel"/>
          <w:b/>
          <w:bCs/>
          <w:sz w:val="48"/>
          <w:szCs w:val="48"/>
        </w:rPr>
        <w:t xml:space="preserve"> (FY25)</w:t>
      </w:r>
    </w:p>
    <w:p w14:paraId="4155FE20" w14:textId="77777777" w:rsidR="00F01078" w:rsidRDefault="00F01078" w:rsidP="7AD23EA0">
      <w:pPr>
        <w:spacing w:line="240" w:lineRule="auto"/>
        <w:jc w:val="center"/>
        <w:rPr>
          <w:rFonts w:ascii="Corbel" w:eastAsia="Corbel" w:hAnsi="Corbel" w:cs="Corbel"/>
          <w:b/>
          <w:bCs/>
          <w:sz w:val="24"/>
          <w:szCs w:val="24"/>
        </w:rPr>
      </w:pPr>
    </w:p>
    <w:p w14:paraId="3BD447C8" w14:textId="05DB18E0" w:rsidR="000A2D35" w:rsidRPr="000A2D35" w:rsidRDefault="000A2D35" w:rsidP="7AD23EA0">
      <w:pPr>
        <w:spacing w:line="240" w:lineRule="auto"/>
        <w:jc w:val="center"/>
        <w:rPr>
          <w:rFonts w:ascii="Corbel" w:eastAsia="Corbel" w:hAnsi="Corbel" w:cs="Corbel"/>
          <w:b/>
          <w:bCs/>
          <w:sz w:val="48"/>
          <w:szCs w:val="48"/>
        </w:rPr>
      </w:pPr>
      <w:r w:rsidRPr="17AC822B">
        <w:rPr>
          <w:rFonts w:ascii="Corbel" w:eastAsia="Corbel" w:hAnsi="Corbel" w:cs="Corbel"/>
          <w:b/>
          <w:bCs/>
          <w:sz w:val="24"/>
          <w:szCs w:val="24"/>
        </w:rPr>
        <w:t>COAs in Large Communities (municipalities with 500 or more people aged 60+)</w:t>
      </w:r>
    </w:p>
    <w:p w14:paraId="64406C82" w14:textId="4B70B5EE" w:rsidR="7AD23EA0" w:rsidRDefault="7AD23EA0" w:rsidP="7AD23EA0">
      <w:pPr>
        <w:spacing w:line="240" w:lineRule="auto"/>
        <w:rPr>
          <w:rFonts w:ascii="Corbel" w:eastAsia="Corbel" w:hAnsi="Corbel" w:cs="Corbel"/>
        </w:rPr>
      </w:pPr>
      <w:r w:rsidRPr="0F06851F">
        <w:rPr>
          <w:rFonts w:ascii="Corbel" w:eastAsia="Corbel" w:hAnsi="Corbel" w:cs="Corbel"/>
        </w:rPr>
        <w:br w:type="page"/>
      </w:r>
    </w:p>
    <w:p w14:paraId="217D25D9" w14:textId="293F4178" w:rsidR="56CD2210" w:rsidRDefault="56CD2210" w:rsidP="7AD23EA0">
      <w:pPr>
        <w:spacing w:line="240" w:lineRule="auto"/>
        <w:rPr>
          <w:rFonts w:ascii="Corbel" w:eastAsia="Corbel" w:hAnsi="Corbel" w:cs="Corbel"/>
          <w:b/>
          <w:bCs/>
          <w:sz w:val="28"/>
          <w:szCs w:val="28"/>
        </w:rPr>
      </w:pPr>
      <w:r w:rsidRPr="0F06851F">
        <w:rPr>
          <w:rFonts w:ascii="Corbel" w:eastAsia="Corbel" w:hAnsi="Corbel" w:cs="Corbel"/>
          <w:b/>
          <w:bCs/>
          <w:sz w:val="28"/>
          <w:szCs w:val="28"/>
        </w:rPr>
        <w:lastRenderedPageBreak/>
        <w:t>Councils on Aging Annual Report Survey</w:t>
      </w:r>
    </w:p>
    <w:p w14:paraId="013AA759" w14:textId="58540926" w:rsidR="56CD2210" w:rsidRDefault="56CD2210" w:rsidP="7AD23EA0">
      <w:pPr>
        <w:spacing w:line="240" w:lineRule="auto"/>
        <w:rPr>
          <w:rFonts w:ascii="Corbel" w:eastAsia="Corbel" w:hAnsi="Corbel" w:cs="Corbel"/>
          <w:b/>
          <w:bCs/>
          <w:sz w:val="28"/>
          <w:szCs w:val="28"/>
        </w:rPr>
      </w:pPr>
      <w:r w:rsidRPr="0F06851F">
        <w:rPr>
          <w:rFonts w:ascii="Corbel" w:eastAsia="Corbel" w:hAnsi="Corbel" w:cs="Corbel"/>
          <w:b/>
          <w:bCs/>
          <w:sz w:val="28"/>
          <w:szCs w:val="28"/>
        </w:rPr>
        <w:t>Guidelines and Instructions</w:t>
      </w:r>
    </w:p>
    <w:p w14:paraId="37385D06" w14:textId="3E40416C" w:rsidR="7AD23EA0" w:rsidRDefault="7AD23EA0" w:rsidP="7AD23EA0">
      <w:pPr>
        <w:spacing w:line="240" w:lineRule="auto"/>
        <w:rPr>
          <w:rFonts w:ascii="Corbel" w:eastAsia="Corbel" w:hAnsi="Corbel" w:cs="Corbel"/>
          <w:b/>
          <w:bCs/>
        </w:rPr>
      </w:pPr>
    </w:p>
    <w:p w14:paraId="24042ACF" w14:textId="056AE072" w:rsidR="696B0581" w:rsidRDefault="71193F9F" w:rsidP="4ADE5EC8">
      <w:pPr>
        <w:spacing w:line="240" w:lineRule="auto"/>
        <w:rPr>
          <w:rFonts w:ascii="Corbel" w:eastAsia="Corbel" w:hAnsi="Corbel" w:cs="Corbel"/>
          <w:sz w:val="24"/>
          <w:szCs w:val="24"/>
        </w:rPr>
      </w:pPr>
      <w:r w:rsidRPr="14E5D138">
        <w:rPr>
          <w:rFonts w:ascii="Corbel" w:eastAsia="Corbel" w:hAnsi="Corbel" w:cs="Corbel"/>
          <w:sz w:val="24"/>
          <w:szCs w:val="24"/>
        </w:rPr>
        <w:t xml:space="preserve">The following is a guide to </w:t>
      </w:r>
      <w:r w:rsidR="009C5D14" w:rsidRPr="14E5D138">
        <w:rPr>
          <w:rFonts w:ascii="Corbel" w:eastAsia="Corbel" w:hAnsi="Corbel" w:cs="Corbel"/>
          <w:sz w:val="24"/>
          <w:szCs w:val="24"/>
        </w:rPr>
        <w:t xml:space="preserve">submitting </w:t>
      </w:r>
      <w:r w:rsidRPr="14E5D138">
        <w:rPr>
          <w:rFonts w:ascii="Corbel" w:eastAsia="Corbel" w:hAnsi="Corbel" w:cs="Corbel"/>
          <w:sz w:val="24"/>
          <w:szCs w:val="24"/>
        </w:rPr>
        <w:t xml:space="preserve">the </w:t>
      </w:r>
      <w:r w:rsidR="008024C1" w:rsidRPr="14E5D138">
        <w:rPr>
          <w:rFonts w:ascii="Corbel" w:eastAsia="Corbel" w:hAnsi="Corbel" w:cs="Corbel"/>
          <w:sz w:val="24"/>
          <w:szCs w:val="24"/>
        </w:rPr>
        <w:t>Executive Office of Aging &amp; Independence (</w:t>
      </w:r>
      <w:r w:rsidRPr="14E5D138">
        <w:rPr>
          <w:rFonts w:ascii="Corbel" w:eastAsia="Corbel" w:hAnsi="Corbel" w:cs="Corbel"/>
          <w:sz w:val="24"/>
          <w:szCs w:val="24"/>
        </w:rPr>
        <w:t>AGE</w:t>
      </w:r>
      <w:r w:rsidR="008024C1" w:rsidRPr="14E5D138">
        <w:rPr>
          <w:rFonts w:ascii="Corbel" w:eastAsia="Corbel" w:hAnsi="Corbel" w:cs="Corbel"/>
          <w:sz w:val="24"/>
          <w:szCs w:val="24"/>
        </w:rPr>
        <w:t>)</w:t>
      </w:r>
      <w:r w:rsidRPr="14E5D138">
        <w:rPr>
          <w:rFonts w:ascii="Corbel" w:eastAsia="Corbel" w:hAnsi="Corbel" w:cs="Corbel"/>
          <w:sz w:val="24"/>
          <w:szCs w:val="24"/>
        </w:rPr>
        <w:t xml:space="preserve"> Councils on Aging </w:t>
      </w:r>
      <w:r w:rsidR="6D8F4DEC" w:rsidRPr="14E5D138">
        <w:rPr>
          <w:rFonts w:ascii="Corbel" w:eastAsia="Corbel" w:hAnsi="Corbel" w:cs="Corbel"/>
          <w:sz w:val="24"/>
          <w:szCs w:val="24"/>
        </w:rPr>
        <w:t>a</w:t>
      </w:r>
      <w:r w:rsidRPr="14E5D138">
        <w:rPr>
          <w:rFonts w:ascii="Corbel" w:eastAsia="Corbel" w:hAnsi="Corbel" w:cs="Corbel"/>
          <w:sz w:val="24"/>
          <w:szCs w:val="24"/>
        </w:rPr>
        <w:t xml:space="preserve">nnual </w:t>
      </w:r>
      <w:r w:rsidR="296BFC76" w:rsidRPr="14E5D138">
        <w:rPr>
          <w:rFonts w:ascii="Corbel" w:eastAsia="Corbel" w:hAnsi="Corbel" w:cs="Corbel"/>
          <w:sz w:val="24"/>
          <w:szCs w:val="24"/>
        </w:rPr>
        <w:t>r</w:t>
      </w:r>
      <w:r w:rsidRPr="14E5D138">
        <w:rPr>
          <w:rFonts w:ascii="Corbel" w:eastAsia="Corbel" w:hAnsi="Corbel" w:cs="Corbel"/>
          <w:sz w:val="24"/>
          <w:szCs w:val="24"/>
        </w:rPr>
        <w:t xml:space="preserve">eport </w:t>
      </w:r>
      <w:r w:rsidR="0C48F705" w:rsidRPr="14E5D138">
        <w:rPr>
          <w:rFonts w:ascii="Corbel" w:eastAsia="Corbel" w:hAnsi="Corbel" w:cs="Corbel"/>
          <w:sz w:val="24"/>
          <w:szCs w:val="24"/>
        </w:rPr>
        <w:t>data collection tool</w:t>
      </w:r>
      <w:r w:rsidRPr="14E5D138">
        <w:rPr>
          <w:rFonts w:ascii="Corbel" w:eastAsia="Corbel" w:hAnsi="Corbel" w:cs="Corbel"/>
          <w:sz w:val="24"/>
          <w:szCs w:val="24"/>
        </w:rPr>
        <w:t xml:space="preserve"> for Councils on Aging </w:t>
      </w:r>
      <w:r w:rsidR="3BCBBB9D" w:rsidRPr="14E5D138">
        <w:rPr>
          <w:rFonts w:ascii="Corbel" w:eastAsia="Corbel" w:hAnsi="Corbel" w:cs="Corbel"/>
          <w:sz w:val="24"/>
          <w:szCs w:val="24"/>
        </w:rPr>
        <w:t xml:space="preserve">(COAs) </w:t>
      </w:r>
      <w:r w:rsidRPr="14E5D138">
        <w:rPr>
          <w:rFonts w:ascii="Corbel" w:eastAsia="Corbel" w:hAnsi="Corbel" w:cs="Corbel"/>
          <w:sz w:val="24"/>
          <w:szCs w:val="24"/>
        </w:rPr>
        <w:t>in large communities—those with 500 or more people aged 60 and older.</w:t>
      </w:r>
    </w:p>
    <w:p w14:paraId="6E12510C" w14:textId="577F0435" w:rsidR="7AD23EA0" w:rsidRDefault="7AD23EA0" w:rsidP="4ADE5EC8">
      <w:pPr>
        <w:spacing w:line="240" w:lineRule="auto"/>
        <w:rPr>
          <w:rFonts w:ascii="Corbel" w:eastAsia="Corbel" w:hAnsi="Corbel" w:cs="Corbel"/>
          <w:sz w:val="24"/>
          <w:szCs w:val="24"/>
        </w:rPr>
      </w:pPr>
    </w:p>
    <w:p w14:paraId="5846F0B4" w14:textId="4869F2A4" w:rsidR="696B0581" w:rsidRDefault="696B0581" w:rsidP="4ADE5EC8">
      <w:pPr>
        <w:spacing w:line="240" w:lineRule="auto"/>
        <w:rPr>
          <w:rFonts w:ascii="Corbel" w:eastAsia="Corbel" w:hAnsi="Corbel" w:cs="Corbel"/>
          <w:sz w:val="24"/>
          <w:szCs w:val="24"/>
        </w:rPr>
      </w:pPr>
      <w:r w:rsidRPr="17AC822B">
        <w:rPr>
          <w:rFonts w:ascii="Corbel" w:eastAsia="Corbel" w:hAnsi="Corbel" w:cs="Corbel"/>
          <w:sz w:val="24"/>
          <w:szCs w:val="24"/>
        </w:rPr>
        <w:t xml:space="preserve">In accordance with Mass. Gen. Laws ch. 40, § 8B, each Massachusetts COA shall submit an annual report to AGE. AGE uses this information to inform policy and estimate the benefits that COAs provide. </w:t>
      </w:r>
    </w:p>
    <w:p w14:paraId="63917C70" w14:textId="5BB3BAFA" w:rsidR="696B0581" w:rsidRDefault="696B0581"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0CF1C3E7" w14:textId="273ECF2B" w:rsidR="696B0581" w:rsidRDefault="696B0581"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The information </w:t>
      </w:r>
      <w:r w:rsidR="134ACF3B" w:rsidRPr="4ADE5EC8">
        <w:rPr>
          <w:rFonts w:ascii="Corbel" w:eastAsia="Corbel" w:hAnsi="Corbel" w:cs="Corbel"/>
          <w:sz w:val="24"/>
          <w:szCs w:val="24"/>
        </w:rPr>
        <w:t xml:space="preserve">on the annual report </w:t>
      </w:r>
      <w:r w:rsidRPr="4ADE5EC8">
        <w:rPr>
          <w:rFonts w:ascii="Corbel" w:eastAsia="Corbel" w:hAnsi="Corbel" w:cs="Corbel"/>
          <w:sz w:val="24"/>
          <w:szCs w:val="24"/>
        </w:rPr>
        <w:t>is critical in informing AGE and other state agencies about best practices, emerging trends, and how COAs have responded to challenges over the year</w:t>
      </w:r>
      <w:r w:rsidR="701BBD84" w:rsidRPr="4ADE5EC8">
        <w:rPr>
          <w:rFonts w:ascii="Corbel" w:eastAsia="Corbel" w:hAnsi="Corbel" w:cs="Corbel"/>
          <w:sz w:val="24"/>
          <w:szCs w:val="24"/>
        </w:rPr>
        <w:t>s</w:t>
      </w:r>
      <w:r w:rsidRPr="4ADE5EC8">
        <w:rPr>
          <w:rFonts w:ascii="Corbel" w:eastAsia="Corbel" w:hAnsi="Corbel" w:cs="Corbel"/>
          <w:sz w:val="24"/>
          <w:szCs w:val="24"/>
        </w:rPr>
        <w:t xml:space="preserve">.  Additionally, survey results help the aging services network determine what other COAs are doing and identify areas to potentially expand our outreach efforts to better support older adults, family members, and caregivers across the Commonwealth.  To help COAs learn from and collaborate with other COAs, AGE also summarizes the submitted information in a public Councils on Aging Annual Report.  </w:t>
      </w:r>
    </w:p>
    <w:p w14:paraId="5FA8A718" w14:textId="3EB26B60" w:rsidR="7AD23EA0" w:rsidRDefault="7AD23EA0" w:rsidP="4ADE5EC8">
      <w:pPr>
        <w:spacing w:line="240" w:lineRule="auto"/>
        <w:rPr>
          <w:rFonts w:ascii="Corbel" w:eastAsia="Corbel" w:hAnsi="Corbel" w:cs="Corbel"/>
          <w:b/>
          <w:bCs/>
          <w:sz w:val="24"/>
          <w:szCs w:val="24"/>
        </w:rPr>
      </w:pPr>
    </w:p>
    <w:p w14:paraId="51022220" w14:textId="33A2176F" w:rsidR="00975DCE" w:rsidRDefault="00EF257F" w:rsidP="17AC822B">
      <w:pPr>
        <w:spacing w:line="240" w:lineRule="auto"/>
        <w:rPr>
          <w:rFonts w:ascii="Corbel" w:eastAsia="Corbel" w:hAnsi="Corbel" w:cs="Corbel"/>
          <w:sz w:val="24"/>
          <w:szCs w:val="24"/>
        </w:rPr>
      </w:pPr>
      <w:r w:rsidRPr="17AC822B">
        <w:rPr>
          <w:rFonts w:ascii="Corbel" w:eastAsia="Corbel" w:hAnsi="Corbel" w:cs="Corbel"/>
          <w:b/>
          <w:bCs/>
          <w:i/>
          <w:iCs/>
          <w:sz w:val="24"/>
          <w:szCs w:val="24"/>
        </w:rPr>
        <w:t>For COAs that</w:t>
      </w:r>
      <w:r w:rsidR="00292DE1" w:rsidRPr="17AC822B">
        <w:rPr>
          <w:rFonts w:ascii="Corbel" w:eastAsia="Corbel" w:hAnsi="Corbel" w:cs="Corbel"/>
          <w:b/>
          <w:bCs/>
          <w:i/>
          <w:iCs/>
          <w:sz w:val="24"/>
          <w:szCs w:val="24"/>
        </w:rPr>
        <w:t xml:space="preserve"> consistently</w:t>
      </w:r>
      <w:r w:rsidRPr="17AC822B">
        <w:rPr>
          <w:rFonts w:ascii="Corbel" w:eastAsia="Corbel" w:hAnsi="Corbel" w:cs="Corbel"/>
          <w:b/>
          <w:bCs/>
          <w:i/>
          <w:iCs/>
          <w:sz w:val="24"/>
          <w:szCs w:val="24"/>
        </w:rPr>
        <w:t xml:space="preserve"> use MySenior</w:t>
      </w:r>
      <w:r w:rsidR="00292DE1" w:rsidRPr="17AC822B">
        <w:rPr>
          <w:rFonts w:ascii="Corbel" w:eastAsia="Corbel" w:hAnsi="Corbel" w:cs="Corbel"/>
          <w:b/>
          <w:bCs/>
          <w:i/>
          <w:iCs/>
          <w:sz w:val="24"/>
          <w:szCs w:val="24"/>
        </w:rPr>
        <w:t>Center.</w:t>
      </w:r>
      <w:r w:rsidR="00292DE1" w:rsidRPr="17AC822B">
        <w:rPr>
          <w:rFonts w:ascii="Corbel" w:eastAsia="Corbel" w:hAnsi="Corbel" w:cs="Corbel"/>
          <w:sz w:val="24"/>
          <w:szCs w:val="24"/>
        </w:rPr>
        <w:t xml:space="preserve"> MSC can provide AGE with some of the information requested. Question 14 asks whether your COA uses MSC to track participation by older adults. If your agency uses MSC and you give MSC permission, MSC will submit the requested information directly to AGE and you do not need to complete the remaining questions.</w:t>
      </w:r>
      <w:r w:rsidR="00975DCE" w:rsidRPr="17AC822B">
        <w:rPr>
          <w:rFonts w:ascii="Corbel" w:eastAsia="Corbel" w:hAnsi="Corbel" w:cs="Corbel"/>
          <w:sz w:val="24"/>
          <w:szCs w:val="24"/>
        </w:rPr>
        <w:t xml:space="preserve"> </w:t>
      </w:r>
      <w:r w:rsidR="000239D9" w:rsidRPr="17AC822B">
        <w:rPr>
          <w:rFonts w:ascii="Corbel" w:eastAsia="Corbel" w:hAnsi="Corbel" w:cs="Corbel"/>
          <w:sz w:val="24"/>
          <w:szCs w:val="24"/>
        </w:rPr>
        <w:t xml:space="preserve">AGE has mapped </w:t>
      </w:r>
      <w:r w:rsidR="00975DCE" w:rsidRPr="17AC822B">
        <w:rPr>
          <w:rFonts w:ascii="Corbel" w:eastAsia="Corbel" w:hAnsi="Corbel" w:cs="Corbel"/>
          <w:sz w:val="24"/>
          <w:szCs w:val="24"/>
        </w:rPr>
        <w:t>COA user entries</w:t>
      </w:r>
      <w:r w:rsidR="00874FA4" w:rsidRPr="17AC822B">
        <w:rPr>
          <w:rFonts w:ascii="Corbel" w:eastAsia="Corbel" w:hAnsi="Corbel" w:cs="Corbel"/>
          <w:sz w:val="24"/>
          <w:szCs w:val="24"/>
        </w:rPr>
        <w:t xml:space="preserve"> for activity categories</w:t>
      </w:r>
      <w:r w:rsidR="00975DCE" w:rsidRPr="17AC822B">
        <w:rPr>
          <w:rFonts w:ascii="Corbel" w:eastAsia="Corbel" w:hAnsi="Corbel" w:cs="Corbel"/>
          <w:sz w:val="24"/>
          <w:szCs w:val="24"/>
        </w:rPr>
        <w:t xml:space="preserve"> to AGE annual report activity categories.</w:t>
      </w:r>
    </w:p>
    <w:p w14:paraId="3CC5E3E7" w14:textId="77777777" w:rsidR="00292DE1" w:rsidRDefault="00292DE1" w:rsidP="4ADE5EC8">
      <w:pPr>
        <w:spacing w:line="240" w:lineRule="auto"/>
        <w:rPr>
          <w:rFonts w:ascii="Corbel" w:eastAsia="Corbel" w:hAnsi="Corbel" w:cs="Corbel"/>
          <w:sz w:val="24"/>
          <w:szCs w:val="24"/>
        </w:rPr>
      </w:pPr>
    </w:p>
    <w:p w14:paraId="58278F7F" w14:textId="183823E6" w:rsidR="18FF257A" w:rsidRDefault="18FF257A" w:rsidP="4ADE5EC8">
      <w:pPr>
        <w:spacing w:line="240" w:lineRule="auto"/>
        <w:rPr>
          <w:rFonts w:ascii="Corbel" w:eastAsia="Corbel" w:hAnsi="Corbel" w:cs="Corbel"/>
          <w:sz w:val="24"/>
          <w:szCs w:val="24"/>
        </w:rPr>
      </w:pPr>
      <w:r w:rsidRPr="4ADE5EC8">
        <w:rPr>
          <w:rFonts w:ascii="Corbel" w:eastAsia="Corbel" w:hAnsi="Corbel" w:cs="Corbel"/>
          <w:sz w:val="24"/>
          <w:szCs w:val="24"/>
        </w:rPr>
        <w:t>If you have questions that are not addressed in this guide, please contact Adam Frank at the Executive Office of Aging and Independence at adam.frank@mass.gov.</w:t>
      </w:r>
    </w:p>
    <w:p w14:paraId="7ED442C8" w14:textId="762356FB" w:rsidR="0F06851F" w:rsidRDefault="0F06851F" w:rsidP="0F06851F">
      <w:pPr>
        <w:spacing w:line="240" w:lineRule="auto"/>
        <w:rPr>
          <w:rFonts w:ascii="Corbel" w:eastAsia="Corbel" w:hAnsi="Corbel" w:cs="Corbel"/>
        </w:rPr>
      </w:pPr>
    </w:p>
    <w:p w14:paraId="6BD149F8" w14:textId="1ECF7939" w:rsidR="0F06851F" w:rsidRDefault="0F06851F" w:rsidP="0F06851F">
      <w:pPr>
        <w:spacing w:line="240" w:lineRule="auto"/>
        <w:rPr>
          <w:rFonts w:ascii="Corbel" w:eastAsia="Corbel" w:hAnsi="Corbel" w:cs="Corbel"/>
        </w:rPr>
      </w:pPr>
    </w:p>
    <w:p w14:paraId="4FCFC618" w14:textId="3FEFD261" w:rsidR="0F06851F" w:rsidRDefault="0F06851F">
      <w:r>
        <w:br w:type="page"/>
      </w:r>
    </w:p>
    <w:p w14:paraId="298B8816" w14:textId="44F92975" w:rsidR="0F06851F" w:rsidRDefault="3EC1D304" w:rsidP="09B1E063">
      <w:pPr>
        <w:spacing w:line="240" w:lineRule="auto"/>
        <w:rPr>
          <w:rFonts w:ascii="Corbel" w:eastAsia="Corbel" w:hAnsi="Corbel" w:cs="Corbel"/>
          <w:b/>
          <w:bCs/>
          <w:sz w:val="28"/>
          <w:szCs w:val="28"/>
        </w:rPr>
      </w:pPr>
      <w:r w:rsidRPr="09B1E063">
        <w:rPr>
          <w:rFonts w:ascii="Corbel" w:eastAsia="Corbel" w:hAnsi="Corbel" w:cs="Corbel"/>
          <w:b/>
          <w:bCs/>
          <w:sz w:val="28"/>
          <w:szCs w:val="28"/>
        </w:rPr>
        <w:lastRenderedPageBreak/>
        <w:t>Councils on Aging Annual Report Survey</w:t>
      </w:r>
    </w:p>
    <w:p w14:paraId="44AD8340" w14:textId="7107B7FA" w:rsidR="0F06851F" w:rsidRDefault="3EC1D304" w:rsidP="09B1E063">
      <w:pPr>
        <w:spacing w:line="240" w:lineRule="auto"/>
        <w:rPr>
          <w:rFonts w:ascii="Corbel" w:eastAsia="Corbel" w:hAnsi="Corbel" w:cs="Corbel"/>
          <w:b/>
          <w:bCs/>
          <w:sz w:val="28"/>
          <w:szCs w:val="28"/>
        </w:rPr>
      </w:pPr>
      <w:r w:rsidRPr="09B1E063">
        <w:rPr>
          <w:rFonts w:ascii="Corbel" w:eastAsia="Corbel" w:hAnsi="Corbel" w:cs="Corbel"/>
          <w:b/>
          <w:bCs/>
          <w:sz w:val="28"/>
          <w:szCs w:val="28"/>
        </w:rPr>
        <w:t>Guidelines and Instructions</w:t>
      </w:r>
    </w:p>
    <w:p w14:paraId="2B29F74E" w14:textId="2C026D12" w:rsidR="0F06851F" w:rsidRDefault="0F06851F" w:rsidP="0F06851F">
      <w:pPr>
        <w:spacing w:line="240" w:lineRule="auto"/>
        <w:rPr>
          <w:rFonts w:ascii="Corbel" w:eastAsia="Corbel" w:hAnsi="Corbel" w:cs="Corbel"/>
          <w:b/>
          <w:bCs/>
        </w:rPr>
      </w:pPr>
    </w:p>
    <w:p w14:paraId="22644DEC" w14:textId="650BA622" w:rsidR="059B0D5C" w:rsidRDefault="059B0D5C" w:rsidP="4ADE5EC8">
      <w:pPr>
        <w:spacing w:line="240" w:lineRule="auto"/>
        <w:rPr>
          <w:rFonts w:ascii="Corbel" w:eastAsia="Corbel" w:hAnsi="Corbel" w:cs="Corbel"/>
          <w:b/>
          <w:bCs/>
          <w:sz w:val="28"/>
          <w:szCs w:val="28"/>
        </w:rPr>
      </w:pPr>
      <w:r w:rsidRPr="4ADE5EC8">
        <w:rPr>
          <w:rFonts w:ascii="Corbel" w:eastAsia="Corbel" w:hAnsi="Corbel" w:cs="Corbel"/>
          <w:b/>
          <w:bCs/>
          <w:sz w:val="28"/>
          <w:szCs w:val="28"/>
        </w:rPr>
        <w:t>Page 1</w:t>
      </w:r>
    </w:p>
    <w:p w14:paraId="5217770B" w14:textId="1AB338E2"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35428ED9" w14:textId="5FF3AAEB" w:rsidR="059B0D5C" w:rsidRDefault="059B0D5C" w:rsidP="4ADE5EC8">
      <w:pPr>
        <w:spacing w:line="240" w:lineRule="auto"/>
        <w:rPr>
          <w:rFonts w:ascii="Corbel" w:eastAsia="Corbel" w:hAnsi="Corbel" w:cs="Corbel"/>
          <w:b/>
          <w:bCs/>
          <w:i/>
          <w:iCs/>
          <w:sz w:val="24"/>
          <w:szCs w:val="24"/>
        </w:rPr>
      </w:pPr>
      <w:r w:rsidRPr="4ADE5EC8">
        <w:rPr>
          <w:rFonts w:ascii="Corbel" w:eastAsia="Corbel" w:hAnsi="Corbel" w:cs="Corbel"/>
          <w:b/>
          <w:bCs/>
          <w:i/>
          <w:iCs/>
          <w:sz w:val="24"/>
          <w:szCs w:val="24"/>
        </w:rPr>
        <w:t>Instructions</w:t>
      </w:r>
    </w:p>
    <w:p w14:paraId="11056E2C" w14:textId="21E47EC6"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5606847C" w14:textId="1293BF2E" w:rsidR="059B0D5C" w:rsidRDefault="059B0D5C" w:rsidP="4ADE5EC8">
      <w:pPr>
        <w:spacing w:line="240" w:lineRule="auto"/>
        <w:rPr>
          <w:rFonts w:ascii="Corbel" w:eastAsia="Corbel" w:hAnsi="Corbel" w:cs="Corbel"/>
          <w:b/>
          <w:bCs/>
          <w:sz w:val="28"/>
          <w:szCs w:val="28"/>
        </w:rPr>
      </w:pPr>
      <w:r w:rsidRPr="4ADE5EC8">
        <w:rPr>
          <w:rFonts w:ascii="Corbel" w:eastAsia="Corbel" w:hAnsi="Corbel" w:cs="Corbel"/>
          <w:b/>
          <w:bCs/>
          <w:sz w:val="28"/>
          <w:szCs w:val="28"/>
        </w:rPr>
        <w:t>Page 2</w:t>
      </w:r>
    </w:p>
    <w:p w14:paraId="1B37AC4F" w14:textId="20F6CAFE"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3F048640" w14:textId="08D94A2A" w:rsidR="059B0D5C" w:rsidRPr="00421183" w:rsidRDefault="059B0D5C" w:rsidP="4ADE5EC8">
      <w:pPr>
        <w:spacing w:line="240" w:lineRule="auto"/>
        <w:rPr>
          <w:rFonts w:ascii="Corbel" w:eastAsia="Corbel" w:hAnsi="Corbel" w:cs="Corbel"/>
          <w:sz w:val="24"/>
          <w:szCs w:val="24"/>
        </w:rPr>
      </w:pPr>
      <w:r w:rsidRPr="17AC822B">
        <w:rPr>
          <w:rFonts w:ascii="Corbel" w:eastAsia="Corbel" w:hAnsi="Corbel" w:cs="Corbel"/>
          <w:b/>
          <w:bCs/>
          <w:i/>
          <w:iCs/>
          <w:sz w:val="24"/>
          <w:szCs w:val="24"/>
        </w:rPr>
        <w:t>Question 1.</w:t>
      </w:r>
      <w:r w:rsidRPr="17AC822B">
        <w:rPr>
          <w:rFonts w:ascii="Corbel" w:eastAsia="Corbel" w:hAnsi="Corbel" w:cs="Corbel"/>
          <w:b/>
          <w:bCs/>
          <w:sz w:val="24"/>
          <w:szCs w:val="24"/>
        </w:rPr>
        <w:t xml:space="preserve"> COA</w:t>
      </w:r>
      <w:r w:rsidR="00207DC3" w:rsidRPr="17AC822B">
        <w:rPr>
          <w:rFonts w:ascii="Corbel" w:eastAsia="Corbel" w:hAnsi="Corbel" w:cs="Corbel"/>
          <w:b/>
          <w:bCs/>
          <w:sz w:val="24"/>
          <w:szCs w:val="24"/>
        </w:rPr>
        <w:t xml:space="preserve">  </w:t>
      </w:r>
      <w:r w:rsidR="00421183" w:rsidRPr="17AC822B">
        <w:rPr>
          <w:rFonts w:ascii="Corbel" w:eastAsia="Corbel" w:hAnsi="Corbel" w:cs="Corbel"/>
          <w:sz w:val="24"/>
          <w:szCs w:val="24"/>
        </w:rPr>
        <w:t xml:space="preserve">Find and select </w:t>
      </w:r>
      <w:r w:rsidR="00131016" w:rsidRPr="17AC822B">
        <w:rPr>
          <w:rFonts w:ascii="Corbel" w:eastAsia="Corbel" w:hAnsi="Corbel" w:cs="Corbel"/>
          <w:sz w:val="24"/>
          <w:szCs w:val="24"/>
        </w:rPr>
        <w:t xml:space="preserve">the municipality for your </w:t>
      </w:r>
      <w:r w:rsidR="00421183" w:rsidRPr="17AC822B">
        <w:rPr>
          <w:rFonts w:ascii="Corbel" w:eastAsia="Corbel" w:hAnsi="Corbel" w:cs="Corbel"/>
          <w:sz w:val="24"/>
          <w:szCs w:val="24"/>
        </w:rPr>
        <w:t xml:space="preserve">COA from the </w:t>
      </w:r>
      <w:r w:rsidR="00EF2817" w:rsidRPr="17AC822B">
        <w:rPr>
          <w:rFonts w:ascii="Corbel" w:eastAsia="Corbel" w:hAnsi="Corbel" w:cs="Corbel"/>
          <w:sz w:val="24"/>
          <w:szCs w:val="24"/>
        </w:rPr>
        <w:t>drop-down</w:t>
      </w:r>
      <w:r w:rsidR="00421183" w:rsidRPr="17AC822B">
        <w:rPr>
          <w:rFonts w:ascii="Corbel" w:eastAsia="Corbel" w:hAnsi="Corbel" w:cs="Corbel"/>
          <w:sz w:val="24"/>
          <w:szCs w:val="24"/>
        </w:rPr>
        <w:t xml:space="preserve"> menu</w:t>
      </w:r>
      <w:r w:rsidR="003B2B17" w:rsidRPr="17AC822B">
        <w:rPr>
          <w:rFonts w:ascii="Corbel" w:eastAsia="Corbel" w:hAnsi="Corbel" w:cs="Corbel"/>
          <w:sz w:val="24"/>
          <w:szCs w:val="24"/>
        </w:rPr>
        <w:t>.</w:t>
      </w:r>
      <w:r w:rsidR="005F01DE" w:rsidRPr="17AC822B">
        <w:rPr>
          <w:rFonts w:ascii="Corbel" w:eastAsia="Corbel" w:hAnsi="Corbel" w:cs="Corbel"/>
          <w:sz w:val="24"/>
          <w:szCs w:val="24"/>
        </w:rPr>
        <w:t xml:space="preserve"> Only COAs in municipalities with more than 500 older adults are listed</w:t>
      </w:r>
    </w:p>
    <w:p w14:paraId="5CCE30D6" w14:textId="3159744E"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4EF5ED4C" w14:textId="588F5F30"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i/>
          <w:iCs/>
          <w:sz w:val="24"/>
          <w:szCs w:val="24"/>
        </w:rPr>
        <w:t>Question 2.</w:t>
      </w:r>
      <w:r w:rsidRPr="4ADE5EC8">
        <w:rPr>
          <w:rFonts w:ascii="Corbel" w:eastAsia="Corbel" w:hAnsi="Corbel" w:cs="Corbel"/>
          <w:b/>
          <w:bCs/>
          <w:sz w:val="24"/>
          <w:szCs w:val="24"/>
        </w:rPr>
        <w:t xml:space="preserve"> COA Details</w:t>
      </w:r>
    </w:p>
    <w:p w14:paraId="77854A02" w14:textId="06493A79"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477E4A44" w14:textId="40F05A9C"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Street Address</w:t>
      </w:r>
    </w:p>
    <w:p w14:paraId="4140DB3A" w14:textId="3509D99F"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Zip Code</w:t>
      </w:r>
    </w:p>
    <w:p w14:paraId="42E524CF" w14:textId="306B1324"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Phone #</w:t>
      </w:r>
    </w:p>
    <w:p w14:paraId="1623B86C" w14:textId="29C58BE3" w:rsidR="059B0D5C" w:rsidRDefault="059B0D5C" w:rsidP="4ADE5EC8">
      <w:pPr>
        <w:spacing w:line="240" w:lineRule="auto"/>
        <w:rPr>
          <w:rFonts w:ascii="Corbel" w:eastAsia="Corbel" w:hAnsi="Corbel" w:cs="Corbel"/>
          <w:sz w:val="24"/>
          <w:szCs w:val="24"/>
        </w:rPr>
      </w:pPr>
      <w:r w:rsidRPr="14E5D138">
        <w:rPr>
          <w:rFonts w:ascii="Corbel" w:eastAsia="Corbel" w:hAnsi="Corbel" w:cs="Corbel"/>
          <w:sz w:val="24"/>
          <w:szCs w:val="24"/>
        </w:rPr>
        <w:t>Name of Current Director / Coordinator</w:t>
      </w:r>
    </w:p>
    <w:p w14:paraId="10049528" w14:textId="6AEEED5E"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Email of Current Director / Coordinator</w:t>
      </w:r>
    </w:p>
    <w:p w14:paraId="5F4586A3" w14:textId="0DDDF361"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Name of Alternate Staff Contact</w:t>
      </w:r>
    </w:p>
    <w:p w14:paraId="2334A9D7" w14:textId="7280FD25"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Email of Alternate Staff Contact</w:t>
      </w:r>
    </w:p>
    <w:p w14:paraId="3D917010" w14:textId="3AD3772D"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498D1B76" w14:textId="707F3722" w:rsidR="059B0D5C" w:rsidRDefault="059B0D5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 xml:space="preserve">Question 3. </w:t>
      </w:r>
      <w:r w:rsidR="00ED2A02" w:rsidRPr="17AC822B">
        <w:rPr>
          <w:rFonts w:ascii="Corbel" w:eastAsia="Corbel" w:hAnsi="Corbel" w:cs="Corbel"/>
          <w:b/>
          <w:bCs/>
          <w:i/>
          <w:iCs/>
          <w:sz w:val="24"/>
          <w:szCs w:val="24"/>
        </w:rPr>
        <w:t>Senior Center</w:t>
      </w:r>
    </w:p>
    <w:p w14:paraId="03E73977" w14:textId="3524C38A"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6FCB2070" w14:textId="3CF3436E" w:rsidR="059B0D5C" w:rsidRDefault="7CFD701C" w:rsidP="5EDBCEC8">
      <w:pPr>
        <w:spacing w:line="240" w:lineRule="auto"/>
        <w:rPr>
          <w:rFonts w:ascii="Corbel" w:eastAsia="Corbel" w:hAnsi="Corbel" w:cs="Corbel"/>
          <w:i/>
          <w:iCs/>
          <w:sz w:val="24"/>
          <w:szCs w:val="24"/>
        </w:rPr>
      </w:pPr>
      <w:r w:rsidRPr="5EDBCEC8">
        <w:rPr>
          <w:rFonts w:ascii="Corbel" w:eastAsia="Corbel" w:hAnsi="Corbel" w:cs="Corbel"/>
          <w:i/>
          <w:iCs/>
          <w:sz w:val="24"/>
          <w:szCs w:val="24"/>
        </w:rPr>
        <w:t>D</w:t>
      </w:r>
      <w:r w:rsidR="7EA2374B" w:rsidRPr="5EDBCEC8">
        <w:rPr>
          <w:rFonts w:ascii="Corbel" w:eastAsia="Corbel" w:hAnsi="Corbel" w:cs="Corbel"/>
          <w:i/>
          <w:iCs/>
          <w:sz w:val="24"/>
          <w:szCs w:val="24"/>
        </w:rPr>
        <w:t>oes</w:t>
      </w:r>
      <w:r w:rsidRPr="5EDBCEC8">
        <w:rPr>
          <w:rFonts w:ascii="Corbel" w:eastAsia="Corbel" w:hAnsi="Corbel" w:cs="Corbel"/>
          <w:i/>
          <w:iCs/>
          <w:sz w:val="24"/>
          <w:szCs w:val="24"/>
        </w:rPr>
        <w:t xml:space="preserve"> COA operate a senior center?</w:t>
      </w:r>
    </w:p>
    <w:p w14:paraId="26D48B07" w14:textId="59BDB7E5" w:rsidR="5EDBCEC8" w:rsidRDefault="5EDBCEC8" w:rsidP="5EDBCEC8">
      <w:pPr>
        <w:spacing w:line="240" w:lineRule="auto"/>
        <w:rPr>
          <w:rFonts w:ascii="Corbel" w:eastAsia="Corbel" w:hAnsi="Corbel" w:cs="Corbel"/>
          <w:i/>
          <w:iCs/>
          <w:sz w:val="24"/>
          <w:szCs w:val="24"/>
        </w:rPr>
      </w:pPr>
    </w:p>
    <w:p w14:paraId="2F4ED862" w14:textId="58ECEC30" w:rsidR="39A71DA5" w:rsidRDefault="39A71DA5" w:rsidP="5EDBCEC8">
      <w:pPr>
        <w:spacing w:line="240" w:lineRule="auto"/>
        <w:rPr>
          <w:rFonts w:ascii="Corbel" w:eastAsia="Corbel" w:hAnsi="Corbel" w:cs="Corbel"/>
          <w:sz w:val="24"/>
          <w:szCs w:val="24"/>
        </w:rPr>
      </w:pPr>
      <w:r w:rsidRPr="5EDBCEC8">
        <w:rPr>
          <w:rFonts w:ascii="Corbel" w:eastAsia="Corbel" w:hAnsi="Corbel" w:cs="Corbel"/>
          <w:sz w:val="24"/>
          <w:szCs w:val="24"/>
        </w:rPr>
        <w:t>COA, in this instance, refers to the municipal agency serving older adult</w:t>
      </w:r>
      <w:r w:rsidR="503A21A3" w:rsidRPr="5EDBCEC8">
        <w:rPr>
          <w:rFonts w:ascii="Corbel" w:eastAsia="Corbel" w:hAnsi="Corbel" w:cs="Corbel"/>
          <w:sz w:val="24"/>
          <w:szCs w:val="24"/>
        </w:rPr>
        <w:t>s</w:t>
      </w:r>
      <w:r w:rsidRPr="5EDBCEC8">
        <w:rPr>
          <w:rFonts w:ascii="Corbel" w:eastAsia="Corbel" w:hAnsi="Corbel" w:cs="Corbel"/>
          <w:sz w:val="24"/>
          <w:szCs w:val="24"/>
        </w:rPr>
        <w:t xml:space="preserve"> in your community, not the Board.  It may go by a different name </w:t>
      </w:r>
      <w:r w:rsidR="6B368A80" w:rsidRPr="5EDBCEC8">
        <w:rPr>
          <w:rFonts w:ascii="Corbel" w:eastAsia="Corbel" w:hAnsi="Corbel" w:cs="Corbel"/>
          <w:sz w:val="24"/>
          <w:szCs w:val="24"/>
        </w:rPr>
        <w:t>in your community</w:t>
      </w:r>
      <w:r w:rsidR="5545A5E3" w:rsidRPr="5EDBCEC8">
        <w:rPr>
          <w:rFonts w:ascii="Corbel" w:eastAsia="Corbel" w:hAnsi="Corbel" w:cs="Corbel"/>
          <w:sz w:val="24"/>
          <w:szCs w:val="24"/>
        </w:rPr>
        <w:t>, such as Department of Elder Affairs or Health and Human Services</w:t>
      </w:r>
      <w:r w:rsidR="7A2A5B59" w:rsidRPr="5EDBCEC8">
        <w:rPr>
          <w:rFonts w:ascii="Corbel" w:eastAsia="Corbel" w:hAnsi="Corbel" w:cs="Corbel"/>
          <w:sz w:val="24"/>
          <w:szCs w:val="24"/>
        </w:rPr>
        <w:t>.</w:t>
      </w:r>
    </w:p>
    <w:p w14:paraId="7331814C" w14:textId="77777777" w:rsidR="003B2B17" w:rsidRDefault="003B2B17" w:rsidP="5EDBCEC8">
      <w:pPr>
        <w:spacing w:line="240" w:lineRule="auto"/>
        <w:rPr>
          <w:rFonts w:ascii="Corbel" w:eastAsia="Corbel" w:hAnsi="Corbel" w:cs="Corbel"/>
          <w:sz w:val="24"/>
          <w:szCs w:val="24"/>
        </w:rPr>
      </w:pPr>
    </w:p>
    <w:p w14:paraId="239568F4" w14:textId="4DFCB980" w:rsidR="005F69D9" w:rsidRPr="005F69D9" w:rsidRDefault="005F69D9" w:rsidP="005F69D9">
      <w:pPr>
        <w:spacing w:line="240" w:lineRule="auto"/>
        <w:rPr>
          <w:rFonts w:ascii="Corbel" w:eastAsia="Corbel" w:hAnsi="Corbel" w:cs="Corbel"/>
          <w:sz w:val="24"/>
          <w:szCs w:val="24"/>
        </w:rPr>
      </w:pPr>
      <w:r w:rsidRPr="005F69D9">
        <w:rPr>
          <w:rFonts w:ascii="Corbel" w:eastAsia="Corbel" w:hAnsi="Corbel" w:cs="Corbel"/>
          <w:sz w:val="24"/>
          <w:szCs w:val="24"/>
        </w:rPr>
        <w:t>For the purpose of this report, "senior center" is defined as a dedicated space for Council on Aging activity.  It may be a stand-alone building or a room or set of rooms within a larger building, so long as use of the space is exclusive to the COA, with the exception of co</w:t>
      </w:r>
      <w:r w:rsidR="006042CF">
        <w:rPr>
          <w:rFonts w:ascii="Corbel" w:eastAsia="Corbel" w:hAnsi="Corbel" w:cs="Corbel"/>
          <w:sz w:val="24"/>
          <w:szCs w:val="24"/>
        </w:rPr>
        <w:t>-</w:t>
      </w:r>
      <w:r w:rsidRPr="005F69D9">
        <w:rPr>
          <w:rFonts w:ascii="Corbel" w:eastAsia="Corbel" w:hAnsi="Corbel" w:cs="Corbel"/>
          <w:sz w:val="24"/>
          <w:szCs w:val="24"/>
        </w:rPr>
        <w:t>located resources such as veterans service officer or public health nurse services.</w:t>
      </w:r>
    </w:p>
    <w:p w14:paraId="108450CA" w14:textId="2DD4139E"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50DC203B" w14:textId="7AA5181C" w:rsidR="059B0D5C" w:rsidRDefault="7CFD701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 xml:space="preserve">Question 4.  </w:t>
      </w:r>
      <w:r w:rsidR="00ED2A02" w:rsidRPr="17AC822B">
        <w:rPr>
          <w:rFonts w:ascii="Corbel" w:eastAsia="Corbel" w:hAnsi="Corbel" w:cs="Corbel"/>
          <w:b/>
          <w:bCs/>
          <w:i/>
          <w:iCs/>
          <w:sz w:val="24"/>
          <w:szCs w:val="24"/>
        </w:rPr>
        <w:t>FY25 Senior Center Days &amp; Hours of Operation</w:t>
      </w:r>
    </w:p>
    <w:p w14:paraId="4ACFB1CF" w14:textId="3024103D"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273C6D13" w14:textId="7606513E"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Senior Center Hours of Operation</w:t>
      </w:r>
    </w:p>
    <w:p w14:paraId="38A57BE1" w14:textId="234D556D"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3FF5F5AD" w14:textId="1FA83923" w:rsidR="059B0D5C" w:rsidRDefault="7CFD701C" w:rsidP="4ADE5EC8">
      <w:pPr>
        <w:spacing w:line="240" w:lineRule="auto"/>
        <w:rPr>
          <w:rFonts w:ascii="Corbel" w:eastAsia="Corbel" w:hAnsi="Corbel" w:cs="Corbel"/>
          <w:sz w:val="24"/>
          <w:szCs w:val="24"/>
        </w:rPr>
      </w:pPr>
      <w:r w:rsidRPr="17AC822B">
        <w:rPr>
          <w:rFonts w:ascii="Corbel" w:eastAsia="Corbel" w:hAnsi="Corbel" w:cs="Corbel"/>
          <w:sz w:val="24"/>
          <w:szCs w:val="24"/>
        </w:rPr>
        <w:t xml:space="preserve">This question is for Councils on Aging that operate a Senior Center.  </w:t>
      </w:r>
      <w:r w:rsidR="00202019" w:rsidRPr="17AC822B">
        <w:rPr>
          <w:rFonts w:ascii="Corbel" w:eastAsia="Corbel" w:hAnsi="Corbel" w:cs="Corbel"/>
          <w:sz w:val="24"/>
          <w:szCs w:val="24"/>
        </w:rPr>
        <w:t xml:space="preserve">Click to check the days your center is open. </w:t>
      </w:r>
      <w:r w:rsidR="005F0EAA" w:rsidRPr="17AC822B">
        <w:rPr>
          <w:rFonts w:ascii="Corbel" w:eastAsia="Corbel" w:hAnsi="Corbel" w:cs="Corbel"/>
          <w:sz w:val="24"/>
          <w:szCs w:val="24"/>
        </w:rPr>
        <w:t>For each day indicate</w:t>
      </w:r>
      <w:r w:rsidRPr="17AC822B">
        <w:rPr>
          <w:rFonts w:ascii="Corbel" w:eastAsia="Corbel" w:hAnsi="Corbel" w:cs="Corbel"/>
          <w:sz w:val="24"/>
          <w:szCs w:val="24"/>
        </w:rPr>
        <w:t xml:space="preserve"> all times when the Senior Center is </w:t>
      </w:r>
      <w:r w:rsidR="005F0EAA" w:rsidRPr="17AC822B">
        <w:rPr>
          <w:rFonts w:ascii="Corbel" w:eastAsia="Corbel" w:hAnsi="Corbel" w:cs="Corbel"/>
          <w:sz w:val="24"/>
          <w:szCs w:val="24"/>
        </w:rPr>
        <w:t xml:space="preserve">usually </w:t>
      </w:r>
      <w:r w:rsidRPr="17AC822B">
        <w:rPr>
          <w:rFonts w:ascii="Corbel" w:eastAsia="Corbel" w:hAnsi="Corbel" w:cs="Corbel"/>
          <w:sz w:val="24"/>
          <w:szCs w:val="24"/>
        </w:rPr>
        <w:t>open.</w:t>
      </w:r>
      <w:r w:rsidR="006042CF" w:rsidRPr="17AC822B">
        <w:rPr>
          <w:rFonts w:ascii="Corbel" w:eastAsia="Corbel" w:hAnsi="Corbel" w:cs="Corbel"/>
          <w:sz w:val="24"/>
          <w:szCs w:val="24"/>
        </w:rPr>
        <w:t xml:space="preserve">  If</w:t>
      </w:r>
      <w:r w:rsidR="00255C94" w:rsidRPr="17AC822B">
        <w:rPr>
          <w:rFonts w:ascii="Corbel" w:eastAsia="Corbel" w:hAnsi="Corbel" w:cs="Corbel"/>
          <w:sz w:val="24"/>
          <w:szCs w:val="24"/>
        </w:rPr>
        <w:t xml:space="preserve"> </w:t>
      </w:r>
      <w:r w:rsidR="00255C94" w:rsidRPr="17AC822B">
        <w:rPr>
          <w:rFonts w:ascii="Corbel" w:eastAsia="Corbel" w:hAnsi="Corbel" w:cs="Corbel"/>
          <w:sz w:val="24"/>
          <w:szCs w:val="24"/>
        </w:rPr>
        <w:lastRenderedPageBreak/>
        <w:t>you would like to document services provided after regular weekly hours, please include in “notes.”</w:t>
      </w:r>
    </w:p>
    <w:p w14:paraId="71E3D48E" w14:textId="77777777" w:rsidR="005F0EAA" w:rsidRDefault="005F0EAA" w:rsidP="17AC822B">
      <w:pPr>
        <w:spacing w:line="240" w:lineRule="auto"/>
        <w:rPr>
          <w:rFonts w:ascii="Corbel" w:eastAsia="Corbel" w:hAnsi="Corbel" w:cs="Corbel"/>
          <w:b/>
          <w:bCs/>
          <w:i/>
          <w:iCs/>
          <w:sz w:val="24"/>
          <w:szCs w:val="24"/>
        </w:rPr>
      </w:pPr>
    </w:p>
    <w:p w14:paraId="56761796" w14:textId="7A81C903" w:rsidR="009E0898" w:rsidRPr="00136FE7" w:rsidRDefault="009E0898"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This question is skipped if your COA does not operate a senior center.</w:t>
      </w:r>
    </w:p>
    <w:p w14:paraId="24A386A2" w14:textId="77777777" w:rsidR="009E0898" w:rsidRDefault="009E0898" w:rsidP="17AC822B">
      <w:pPr>
        <w:spacing w:line="240" w:lineRule="auto"/>
        <w:rPr>
          <w:rFonts w:ascii="Corbel" w:eastAsia="Corbel" w:hAnsi="Corbel" w:cs="Corbel"/>
          <w:b/>
          <w:bCs/>
          <w:i/>
          <w:iCs/>
          <w:sz w:val="24"/>
          <w:szCs w:val="24"/>
        </w:rPr>
      </w:pPr>
    </w:p>
    <w:p w14:paraId="4E573437" w14:textId="4C4AC1F0" w:rsidR="059B0D5C" w:rsidRDefault="059B0D5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Question 5</w:t>
      </w:r>
      <w:r w:rsidR="00446B25" w:rsidRPr="17AC822B">
        <w:rPr>
          <w:rFonts w:ascii="Corbel" w:eastAsia="Corbel" w:hAnsi="Corbel" w:cs="Corbel"/>
          <w:b/>
          <w:bCs/>
          <w:i/>
          <w:iCs/>
          <w:sz w:val="24"/>
          <w:szCs w:val="24"/>
        </w:rPr>
        <w:t>. FY25 COA Days &amp; Hours of Operation</w:t>
      </w:r>
    </w:p>
    <w:p w14:paraId="1C7B9889" w14:textId="5832CD12"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3FFB4969" w14:textId="035816CF"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COA Hours of Operation</w:t>
      </w:r>
    </w:p>
    <w:p w14:paraId="23B6F5F7" w14:textId="3B6F8048"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175FBE2F" w14:textId="6E51DA36" w:rsidR="059B0D5C" w:rsidRDefault="7CFD701C" w:rsidP="4ADE5EC8">
      <w:pPr>
        <w:spacing w:line="240" w:lineRule="auto"/>
        <w:rPr>
          <w:rFonts w:ascii="Corbel" w:eastAsia="Corbel" w:hAnsi="Corbel" w:cs="Corbel"/>
          <w:sz w:val="24"/>
          <w:szCs w:val="24"/>
        </w:rPr>
      </w:pPr>
      <w:r w:rsidRPr="17AC822B">
        <w:rPr>
          <w:rFonts w:ascii="Corbel" w:eastAsia="Corbel" w:hAnsi="Corbel" w:cs="Corbel"/>
          <w:sz w:val="24"/>
          <w:szCs w:val="24"/>
        </w:rPr>
        <w:t>This question is for Councils on Aging that do not operate a Senior Center.  Please include all times when the Council on Aging is providing activity or when Council on Aging staff are available by phone, appointment or walk-in.</w:t>
      </w:r>
      <w:r w:rsidR="00F5153A" w:rsidRPr="17AC822B">
        <w:rPr>
          <w:rFonts w:ascii="Corbel" w:eastAsia="Corbel" w:hAnsi="Corbel" w:cs="Corbel"/>
          <w:sz w:val="24"/>
          <w:szCs w:val="24"/>
        </w:rPr>
        <w:t xml:space="preserve">  If you would like to document services provided after regular weekly hours, please include in “notes.”</w:t>
      </w:r>
    </w:p>
    <w:p w14:paraId="307F99D5" w14:textId="05F02C57" w:rsidR="059B0D5C" w:rsidRDefault="7CFD701C" w:rsidP="5EDBCEC8">
      <w:pPr>
        <w:spacing w:line="240" w:lineRule="auto"/>
        <w:rPr>
          <w:rFonts w:ascii="Corbel" w:eastAsia="Corbel" w:hAnsi="Corbel" w:cs="Corbel"/>
          <w:sz w:val="24"/>
          <w:szCs w:val="24"/>
        </w:rPr>
      </w:pPr>
      <w:r w:rsidRPr="17AC822B">
        <w:rPr>
          <w:rFonts w:ascii="Corbel" w:eastAsia="Corbel" w:hAnsi="Corbel" w:cs="Corbel"/>
          <w:sz w:val="24"/>
          <w:szCs w:val="24"/>
        </w:rPr>
        <w:t xml:space="preserve"> </w:t>
      </w:r>
    </w:p>
    <w:p w14:paraId="1EF30287" w14:textId="0A6599EC" w:rsidR="00446B25" w:rsidRPr="004F578A" w:rsidRDefault="00446B25"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 xml:space="preserve">This question is only asked if your COA </w:t>
      </w:r>
      <w:r w:rsidR="00D8450D" w:rsidRPr="17AC822B">
        <w:rPr>
          <w:rFonts w:ascii="Corbel" w:eastAsia="Corbel" w:hAnsi="Corbel" w:cs="Corbel"/>
          <w:i/>
          <w:iCs/>
          <w:sz w:val="24"/>
          <w:szCs w:val="24"/>
        </w:rPr>
        <w:t xml:space="preserve">does not </w:t>
      </w:r>
      <w:r w:rsidRPr="17AC822B">
        <w:rPr>
          <w:rFonts w:ascii="Corbel" w:eastAsia="Corbel" w:hAnsi="Corbel" w:cs="Corbel"/>
          <w:i/>
          <w:iCs/>
          <w:sz w:val="24"/>
          <w:szCs w:val="24"/>
        </w:rPr>
        <w:t>operate a senior center.</w:t>
      </w:r>
    </w:p>
    <w:p w14:paraId="7B03684D" w14:textId="77777777" w:rsidR="00446B25" w:rsidRDefault="00446B25" w:rsidP="5EDBCEC8">
      <w:pPr>
        <w:spacing w:line="240" w:lineRule="auto"/>
        <w:rPr>
          <w:rFonts w:ascii="Corbel" w:eastAsia="Corbel" w:hAnsi="Corbel" w:cs="Corbel"/>
          <w:b/>
          <w:bCs/>
          <w:sz w:val="28"/>
          <w:szCs w:val="28"/>
        </w:rPr>
      </w:pPr>
    </w:p>
    <w:p w14:paraId="263DA184" w14:textId="113B22FE" w:rsidR="059B0D5C" w:rsidRDefault="7CFD701C" w:rsidP="4ADE5EC8">
      <w:pPr>
        <w:spacing w:line="240" w:lineRule="auto"/>
        <w:rPr>
          <w:rFonts w:ascii="Corbel" w:eastAsia="Corbel" w:hAnsi="Corbel" w:cs="Corbel"/>
          <w:b/>
          <w:bCs/>
          <w:sz w:val="28"/>
          <w:szCs w:val="28"/>
        </w:rPr>
      </w:pPr>
      <w:r w:rsidRPr="17AC822B">
        <w:rPr>
          <w:rFonts w:ascii="Corbel" w:eastAsia="Corbel" w:hAnsi="Corbel" w:cs="Corbel"/>
          <w:b/>
          <w:bCs/>
          <w:sz w:val="28"/>
          <w:szCs w:val="28"/>
        </w:rPr>
        <w:t xml:space="preserve">Page </w:t>
      </w:r>
      <w:r w:rsidR="000B0D7D" w:rsidRPr="17AC822B">
        <w:rPr>
          <w:rFonts w:ascii="Corbel" w:eastAsia="Corbel" w:hAnsi="Corbel" w:cs="Corbel"/>
          <w:b/>
          <w:bCs/>
          <w:sz w:val="28"/>
          <w:szCs w:val="28"/>
        </w:rPr>
        <w:t>3</w:t>
      </w:r>
    </w:p>
    <w:p w14:paraId="207E55FE" w14:textId="235748EC"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29F4F1AA" w14:textId="132E57E7" w:rsidR="059B0D5C" w:rsidRDefault="059B0D5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Question 6</w:t>
      </w:r>
      <w:r w:rsidR="002C581B" w:rsidRPr="17AC822B">
        <w:rPr>
          <w:rFonts w:ascii="Corbel" w:eastAsia="Corbel" w:hAnsi="Corbel" w:cs="Corbel"/>
          <w:b/>
          <w:bCs/>
          <w:i/>
          <w:iCs/>
          <w:sz w:val="24"/>
          <w:szCs w:val="24"/>
        </w:rPr>
        <w:t>. Per</w:t>
      </w:r>
      <w:r w:rsidR="00342050" w:rsidRPr="17AC822B">
        <w:rPr>
          <w:rFonts w:ascii="Corbel" w:eastAsia="Corbel" w:hAnsi="Corbel" w:cs="Corbel"/>
          <w:b/>
          <w:bCs/>
          <w:i/>
          <w:iCs/>
          <w:sz w:val="24"/>
          <w:szCs w:val="24"/>
        </w:rPr>
        <w:t>sonnel</w:t>
      </w:r>
    </w:p>
    <w:p w14:paraId="48F84BE2" w14:textId="6D4355E1" w:rsidR="059B0D5C" w:rsidRDefault="059B0D5C" w:rsidP="4ADE5EC8">
      <w:pPr>
        <w:spacing w:line="240" w:lineRule="auto"/>
        <w:rPr>
          <w:rFonts w:ascii="Corbel" w:eastAsia="Corbel" w:hAnsi="Corbel" w:cs="Corbel"/>
          <w:b/>
          <w:bCs/>
          <w:i/>
          <w:iCs/>
          <w:sz w:val="24"/>
          <w:szCs w:val="24"/>
        </w:rPr>
      </w:pPr>
      <w:r w:rsidRPr="4ADE5EC8">
        <w:rPr>
          <w:rFonts w:ascii="Corbel" w:eastAsia="Corbel" w:hAnsi="Corbel" w:cs="Corbel"/>
          <w:b/>
          <w:bCs/>
          <w:i/>
          <w:iCs/>
          <w:sz w:val="24"/>
          <w:szCs w:val="24"/>
        </w:rPr>
        <w:t xml:space="preserve"> </w:t>
      </w:r>
    </w:p>
    <w:p w14:paraId="18706D61" w14:textId="28D92E4D"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Paid staff.</w:t>
      </w:r>
    </w:p>
    <w:p w14:paraId="00D4CBD5" w14:textId="76395727"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28742C4A" w14:textId="475852B7" w:rsidR="059B0D5C" w:rsidRDefault="059B0D5C" w:rsidP="4ADE5EC8">
      <w:pPr>
        <w:spacing w:line="240" w:lineRule="auto"/>
        <w:rPr>
          <w:rFonts w:ascii="Corbel" w:eastAsia="Corbel" w:hAnsi="Corbel" w:cs="Corbel"/>
          <w:sz w:val="24"/>
          <w:szCs w:val="24"/>
        </w:rPr>
      </w:pPr>
      <w:r w:rsidRPr="17AC822B">
        <w:rPr>
          <w:rFonts w:ascii="Corbel" w:eastAsia="Corbel" w:hAnsi="Corbel" w:cs="Corbel"/>
          <w:sz w:val="24"/>
          <w:szCs w:val="24"/>
        </w:rPr>
        <w:t>This category should include all employees on the city/town payroll</w:t>
      </w:r>
      <w:r w:rsidR="00E32087" w:rsidRPr="17AC822B">
        <w:rPr>
          <w:rFonts w:ascii="Corbel" w:eastAsia="Corbel" w:hAnsi="Corbel" w:cs="Corbel"/>
          <w:sz w:val="24"/>
          <w:szCs w:val="24"/>
        </w:rPr>
        <w:t>, including those funded through</w:t>
      </w:r>
      <w:r w:rsidR="004607FC" w:rsidRPr="17AC822B">
        <w:rPr>
          <w:rFonts w:ascii="Corbel" w:eastAsia="Corbel" w:hAnsi="Corbel" w:cs="Corbel"/>
          <w:sz w:val="24"/>
          <w:szCs w:val="24"/>
        </w:rPr>
        <w:t xml:space="preserve"> formula grants and other state, federal and private funding coming to the city/town for the purposes of supporting COA activity</w:t>
      </w:r>
      <w:r w:rsidRPr="17AC822B">
        <w:rPr>
          <w:rFonts w:ascii="Corbel" w:eastAsia="Corbel" w:hAnsi="Corbel" w:cs="Corbel"/>
          <w:sz w:val="24"/>
          <w:szCs w:val="24"/>
        </w:rPr>
        <w:t>.  Contracted and stipended employees will be counted in a different section (interns, contractors, etc.).</w:t>
      </w:r>
      <w:r w:rsidR="00945168" w:rsidRPr="17AC822B">
        <w:rPr>
          <w:rFonts w:ascii="Corbel" w:eastAsia="Corbel" w:hAnsi="Corbel" w:cs="Corbel"/>
          <w:sz w:val="24"/>
          <w:szCs w:val="24"/>
        </w:rPr>
        <w:t xml:space="preserve"> Report the number of paid positions not the total number of people who fill those positions during the year. For example, if one paid Coordinator retired in October and a new paid Coordinator started in November, you should report one staff member for that position. Report the total number of hours per week across all paid staff (for example if there were two staff positions working 40 hours a week, the number of weekly hours of paid staff service would be 80). </w:t>
      </w:r>
    </w:p>
    <w:p w14:paraId="342A33DA" w14:textId="40E2D39E"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561A2A34" w14:textId="5FC686B7"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Total Weekly Hours of Paid Staff Service</w:t>
      </w:r>
    </w:p>
    <w:p w14:paraId="60BF27AE" w14:textId="011DB11C"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5B5C048D" w14:textId="63AFDE20"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Please note that this is the </w:t>
      </w:r>
      <w:r w:rsidRPr="4ADE5EC8">
        <w:rPr>
          <w:rFonts w:ascii="Corbel" w:eastAsia="Corbel" w:hAnsi="Corbel" w:cs="Corbel"/>
          <w:b/>
          <w:bCs/>
          <w:sz w:val="24"/>
          <w:szCs w:val="24"/>
        </w:rPr>
        <w:t xml:space="preserve">weekly </w:t>
      </w:r>
      <w:r w:rsidRPr="4ADE5EC8">
        <w:rPr>
          <w:rFonts w:ascii="Corbel" w:eastAsia="Corbel" w:hAnsi="Corbel" w:cs="Corbel"/>
          <w:sz w:val="24"/>
          <w:szCs w:val="24"/>
        </w:rPr>
        <w:t>total of hours.</w:t>
      </w:r>
    </w:p>
    <w:p w14:paraId="0171D9D1" w14:textId="30295D07"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0E56AB40" w14:textId="56A8B979"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Total Number of Interns (Paid &amp; Unpaid)</w:t>
      </w:r>
    </w:p>
    <w:p w14:paraId="7C630B36" w14:textId="01325042"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6BBA6DC8" w14:textId="457C9A7A"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This number should include both year-round and seasonal interns.  For example, an intern working only for the summer would still count as one intern.</w:t>
      </w:r>
    </w:p>
    <w:p w14:paraId="5D18E985" w14:textId="335A2437"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431870D5" w14:textId="77777777" w:rsidR="00D94516" w:rsidRDefault="00D94516">
      <w:pPr>
        <w:rPr>
          <w:rFonts w:ascii="Corbel" w:eastAsia="Corbel" w:hAnsi="Corbel" w:cs="Corbel"/>
          <w:i/>
          <w:iCs/>
          <w:sz w:val="24"/>
          <w:szCs w:val="24"/>
        </w:rPr>
      </w:pPr>
      <w:r>
        <w:rPr>
          <w:rFonts w:ascii="Corbel" w:eastAsia="Corbel" w:hAnsi="Corbel" w:cs="Corbel"/>
          <w:i/>
          <w:iCs/>
          <w:sz w:val="24"/>
          <w:szCs w:val="24"/>
        </w:rPr>
        <w:br w:type="page"/>
      </w:r>
    </w:p>
    <w:p w14:paraId="0962D544" w14:textId="697831B9"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lastRenderedPageBreak/>
        <w:t>Total Annual Hours of Intern Service (Paid &amp; Unpaid)</w:t>
      </w:r>
    </w:p>
    <w:p w14:paraId="57B56985" w14:textId="610C372E"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7734224E" w14:textId="1ED78F68"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Please note that this is the </w:t>
      </w:r>
      <w:r w:rsidRPr="4ADE5EC8">
        <w:rPr>
          <w:rFonts w:ascii="Corbel" w:eastAsia="Corbel" w:hAnsi="Corbel" w:cs="Corbel"/>
          <w:b/>
          <w:bCs/>
          <w:sz w:val="24"/>
          <w:szCs w:val="24"/>
        </w:rPr>
        <w:t xml:space="preserve">annual </w:t>
      </w:r>
      <w:r w:rsidRPr="4ADE5EC8">
        <w:rPr>
          <w:rFonts w:ascii="Corbel" w:eastAsia="Corbel" w:hAnsi="Corbel" w:cs="Corbel"/>
          <w:sz w:val="24"/>
          <w:szCs w:val="24"/>
        </w:rPr>
        <w:t>total of hours.</w:t>
      </w:r>
    </w:p>
    <w:p w14:paraId="2390076F" w14:textId="6BA9833D"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6B91B33D" w14:textId="6FA8CA67"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Total Senior Property Tax Workoff Individuals</w:t>
      </w:r>
    </w:p>
    <w:p w14:paraId="6D3DCB88" w14:textId="742A7A72"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68C5FBD8" w14:textId="17D8F498"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Please only include those who are performing work directly for the Senior Center or Council on Aging.</w:t>
      </w:r>
    </w:p>
    <w:p w14:paraId="754F61EB" w14:textId="2ADFBEBA"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6D106053" w14:textId="0A785365"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Total Annual Hours of Senior Property Tax Workoff Individuals</w:t>
      </w:r>
    </w:p>
    <w:p w14:paraId="1F1C5A72" w14:textId="4010EC49"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516639AF" w14:textId="3707A728"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Please only include hours of work performed directly for the Senior Center or Council on Aging.</w:t>
      </w:r>
    </w:p>
    <w:p w14:paraId="1B2C5FEF" w14:textId="461B0794"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53E88DB6" w14:textId="37FD0700"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Total Number of Volunteers (including AmeriCorp RSVP)</w:t>
      </w:r>
    </w:p>
    <w:p w14:paraId="108D4A0E" w14:textId="22A4FA93"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1562704A" w14:textId="71391A29"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This number should include both year-round and seasonal volunteers.  For example, a volunteer working only for the summer would still count as one volunteer.</w:t>
      </w:r>
    </w:p>
    <w:p w14:paraId="629D1586" w14:textId="60A3C3E1"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620CBFF4" w14:textId="323D597F"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Total Annual Hours of Volunteer Service</w:t>
      </w:r>
    </w:p>
    <w:p w14:paraId="58979DBF" w14:textId="7637F00B"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0BE365E5" w14:textId="692F4D52"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Please note that this is the </w:t>
      </w:r>
      <w:r w:rsidRPr="4ADE5EC8">
        <w:rPr>
          <w:rFonts w:ascii="Corbel" w:eastAsia="Corbel" w:hAnsi="Corbel" w:cs="Corbel"/>
          <w:b/>
          <w:bCs/>
          <w:sz w:val="24"/>
          <w:szCs w:val="24"/>
        </w:rPr>
        <w:t xml:space="preserve">annual </w:t>
      </w:r>
      <w:r w:rsidRPr="4ADE5EC8">
        <w:rPr>
          <w:rFonts w:ascii="Corbel" w:eastAsia="Corbel" w:hAnsi="Corbel" w:cs="Corbel"/>
          <w:sz w:val="24"/>
          <w:szCs w:val="24"/>
        </w:rPr>
        <w:t>total of hours.</w:t>
      </w:r>
    </w:p>
    <w:p w14:paraId="24B9D916" w14:textId="6954AE79"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33F80475" w14:textId="283EFB75"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Total Number of Paid Contractors</w:t>
      </w:r>
    </w:p>
    <w:p w14:paraId="7390EE8F" w14:textId="3F2B4963"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6281AB84" w14:textId="5C4D582D"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A paid contractor is anyone receiving financial compensation for their work from the COA budget who is not on the city/town payroll.</w:t>
      </w:r>
    </w:p>
    <w:p w14:paraId="25E4522B" w14:textId="083A0F35"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29DAF9CF" w14:textId="2926D683"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Total Annual Hours of Paid Contractor Service</w:t>
      </w:r>
    </w:p>
    <w:p w14:paraId="3FEAE909" w14:textId="2E82699A"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1A597E4F" w14:textId="61E872C6"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Please note that this is the </w:t>
      </w:r>
      <w:r w:rsidRPr="4ADE5EC8">
        <w:rPr>
          <w:rFonts w:ascii="Corbel" w:eastAsia="Corbel" w:hAnsi="Corbel" w:cs="Corbel"/>
          <w:b/>
          <w:bCs/>
          <w:sz w:val="24"/>
          <w:szCs w:val="24"/>
        </w:rPr>
        <w:t xml:space="preserve">annual </w:t>
      </w:r>
      <w:r w:rsidRPr="4ADE5EC8">
        <w:rPr>
          <w:rFonts w:ascii="Corbel" w:eastAsia="Corbel" w:hAnsi="Corbel" w:cs="Corbel"/>
          <w:sz w:val="24"/>
          <w:szCs w:val="24"/>
        </w:rPr>
        <w:t>total of hours.</w:t>
      </w:r>
    </w:p>
    <w:p w14:paraId="007C56D7" w14:textId="00DA67F3" w:rsidR="059B0D5C" w:rsidRDefault="059B0D5C"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 xml:space="preserve"> </w:t>
      </w:r>
    </w:p>
    <w:p w14:paraId="0C4A592D" w14:textId="04E844EC" w:rsidR="059B0D5C" w:rsidRDefault="059B0D5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 xml:space="preserve">Question 7. </w:t>
      </w:r>
      <w:r w:rsidR="00342050" w:rsidRPr="17AC822B">
        <w:rPr>
          <w:rFonts w:ascii="Corbel" w:eastAsia="Corbel" w:hAnsi="Corbel" w:cs="Corbel"/>
          <w:b/>
          <w:bCs/>
          <w:i/>
          <w:iCs/>
          <w:sz w:val="24"/>
          <w:szCs w:val="24"/>
        </w:rPr>
        <w:t>Volunteer Coordinator</w:t>
      </w:r>
    </w:p>
    <w:p w14:paraId="54FD5401" w14:textId="1FBB8584" w:rsidR="059B0D5C" w:rsidRDefault="059B0D5C" w:rsidP="4ADE5EC8">
      <w:pPr>
        <w:spacing w:line="240" w:lineRule="auto"/>
        <w:rPr>
          <w:rFonts w:ascii="Corbel" w:eastAsia="Corbel" w:hAnsi="Corbel" w:cs="Corbel"/>
          <w:b/>
          <w:bCs/>
          <w:i/>
          <w:iCs/>
          <w:sz w:val="24"/>
          <w:szCs w:val="24"/>
        </w:rPr>
      </w:pPr>
      <w:r w:rsidRPr="4ADE5EC8">
        <w:rPr>
          <w:rFonts w:ascii="Corbel" w:eastAsia="Corbel" w:hAnsi="Corbel" w:cs="Corbel"/>
          <w:b/>
          <w:bCs/>
          <w:i/>
          <w:iCs/>
          <w:sz w:val="24"/>
          <w:szCs w:val="24"/>
        </w:rPr>
        <w:t xml:space="preserve"> </w:t>
      </w:r>
    </w:p>
    <w:p w14:paraId="1E3176AC" w14:textId="5097EC39"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Did the COA employ a full-time or part-time volunteer coordinator?</w:t>
      </w:r>
    </w:p>
    <w:p w14:paraId="1CA7081B" w14:textId="4605F63C" w:rsidR="059B0D5C" w:rsidRDefault="059B0D5C" w:rsidP="4ADE5EC8">
      <w:pPr>
        <w:spacing w:line="240" w:lineRule="auto"/>
        <w:rPr>
          <w:rFonts w:ascii="Corbel" w:eastAsia="Corbel" w:hAnsi="Corbel" w:cs="Corbel"/>
          <w:b/>
          <w:bCs/>
          <w:i/>
          <w:iCs/>
          <w:sz w:val="24"/>
          <w:szCs w:val="24"/>
        </w:rPr>
      </w:pPr>
      <w:r w:rsidRPr="4ADE5EC8">
        <w:rPr>
          <w:rFonts w:ascii="Corbel" w:eastAsia="Corbel" w:hAnsi="Corbel" w:cs="Corbel"/>
          <w:b/>
          <w:bCs/>
          <w:i/>
          <w:iCs/>
          <w:sz w:val="24"/>
          <w:szCs w:val="24"/>
        </w:rPr>
        <w:t xml:space="preserve"> </w:t>
      </w:r>
    </w:p>
    <w:p w14:paraId="1CF22B19" w14:textId="469EE332" w:rsidR="059B0D5C" w:rsidRDefault="059B0D5C" w:rsidP="4ADE5EC8">
      <w:pPr>
        <w:pStyle w:val="ListParagraph"/>
        <w:numPr>
          <w:ilvl w:val="0"/>
          <w:numId w:val="1"/>
        </w:numPr>
        <w:spacing w:line="240" w:lineRule="auto"/>
        <w:rPr>
          <w:rFonts w:ascii="Corbel" w:eastAsia="Corbel" w:hAnsi="Corbel" w:cs="Corbel"/>
          <w:i/>
          <w:iCs/>
          <w:sz w:val="24"/>
          <w:szCs w:val="24"/>
        </w:rPr>
      </w:pPr>
      <w:r w:rsidRPr="4ADE5EC8">
        <w:rPr>
          <w:rFonts w:ascii="Corbel" w:eastAsia="Corbel" w:hAnsi="Corbel" w:cs="Corbel"/>
          <w:i/>
          <w:iCs/>
          <w:sz w:val="24"/>
          <w:szCs w:val="24"/>
        </w:rPr>
        <w:t>Yes (full-time)</w:t>
      </w:r>
    </w:p>
    <w:p w14:paraId="68BE10DE" w14:textId="38AD369B" w:rsidR="059B0D5C" w:rsidRDefault="059B0D5C" w:rsidP="4ADE5EC8">
      <w:pPr>
        <w:pStyle w:val="ListParagraph"/>
        <w:numPr>
          <w:ilvl w:val="0"/>
          <w:numId w:val="1"/>
        </w:numPr>
        <w:spacing w:line="240" w:lineRule="auto"/>
        <w:rPr>
          <w:rFonts w:ascii="Corbel" w:eastAsia="Corbel" w:hAnsi="Corbel" w:cs="Corbel"/>
          <w:i/>
          <w:iCs/>
          <w:sz w:val="24"/>
          <w:szCs w:val="24"/>
        </w:rPr>
      </w:pPr>
      <w:r w:rsidRPr="4ADE5EC8">
        <w:rPr>
          <w:rFonts w:ascii="Corbel" w:eastAsia="Corbel" w:hAnsi="Corbel" w:cs="Corbel"/>
          <w:i/>
          <w:iCs/>
          <w:sz w:val="24"/>
          <w:szCs w:val="24"/>
        </w:rPr>
        <w:t>Yes (part-time)</w:t>
      </w:r>
    </w:p>
    <w:p w14:paraId="7DD1563A" w14:textId="6D060460" w:rsidR="059B0D5C" w:rsidRDefault="059B0D5C" w:rsidP="4ADE5EC8">
      <w:pPr>
        <w:pStyle w:val="ListParagraph"/>
        <w:numPr>
          <w:ilvl w:val="0"/>
          <w:numId w:val="1"/>
        </w:numPr>
        <w:spacing w:line="240" w:lineRule="auto"/>
        <w:rPr>
          <w:rFonts w:ascii="Corbel" w:eastAsia="Corbel" w:hAnsi="Corbel" w:cs="Corbel"/>
          <w:i/>
          <w:iCs/>
          <w:sz w:val="24"/>
          <w:szCs w:val="24"/>
        </w:rPr>
      </w:pPr>
      <w:r w:rsidRPr="4ADE5EC8">
        <w:rPr>
          <w:rFonts w:ascii="Corbel" w:eastAsia="Corbel" w:hAnsi="Corbel" w:cs="Corbel"/>
          <w:i/>
          <w:iCs/>
          <w:sz w:val="24"/>
          <w:szCs w:val="24"/>
        </w:rPr>
        <w:t>No (role is performed by other position)</w:t>
      </w:r>
    </w:p>
    <w:p w14:paraId="7113626E" w14:textId="0DE355CD" w:rsidR="059B0D5C" w:rsidRDefault="059B0D5C" w:rsidP="4ADE5EC8">
      <w:pPr>
        <w:pStyle w:val="ListParagraph"/>
        <w:numPr>
          <w:ilvl w:val="0"/>
          <w:numId w:val="1"/>
        </w:numPr>
        <w:spacing w:line="240" w:lineRule="auto"/>
        <w:rPr>
          <w:rFonts w:ascii="Corbel" w:eastAsia="Corbel" w:hAnsi="Corbel" w:cs="Corbel"/>
          <w:i/>
          <w:iCs/>
          <w:sz w:val="24"/>
          <w:szCs w:val="24"/>
        </w:rPr>
      </w:pPr>
      <w:r w:rsidRPr="4ADE5EC8">
        <w:rPr>
          <w:rFonts w:ascii="Corbel" w:eastAsia="Corbel" w:hAnsi="Corbel" w:cs="Corbel"/>
          <w:i/>
          <w:iCs/>
          <w:sz w:val="24"/>
          <w:szCs w:val="24"/>
        </w:rPr>
        <w:t>No (no volunteer coordination)</w:t>
      </w:r>
    </w:p>
    <w:p w14:paraId="5E933070" w14:textId="5448848E" w:rsidR="059B0D5C" w:rsidRDefault="059B0D5C" w:rsidP="4ADE5EC8">
      <w:pPr>
        <w:spacing w:line="240" w:lineRule="auto"/>
        <w:ind w:left="720"/>
        <w:rPr>
          <w:rFonts w:ascii="Corbel" w:eastAsia="Corbel" w:hAnsi="Corbel" w:cs="Corbel"/>
          <w:b/>
          <w:bCs/>
          <w:i/>
          <w:iCs/>
          <w:sz w:val="24"/>
          <w:szCs w:val="24"/>
        </w:rPr>
      </w:pPr>
      <w:r w:rsidRPr="4ADE5EC8">
        <w:rPr>
          <w:rFonts w:ascii="Corbel" w:eastAsia="Corbel" w:hAnsi="Corbel" w:cs="Corbel"/>
          <w:b/>
          <w:bCs/>
          <w:i/>
          <w:iCs/>
          <w:sz w:val="24"/>
          <w:szCs w:val="24"/>
        </w:rPr>
        <w:t xml:space="preserve"> </w:t>
      </w:r>
    </w:p>
    <w:p w14:paraId="657179CD" w14:textId="77777777" w:rsidR="00D94516" w:rsidRDefault="00D94516">
      <w:pPr>
        <w:rPr>
          <w:rFonts w:ascii="Corbel" w:eastAsia="Corbel" w:hAnsi="Corbel" w:cs="Corbel"/>
          <w:b/>
          <w:bCs/>
          <w:i/>
          <w:iCs/>
          <w:sz w:val="24"/>
          <w:szCs w:val="24"/>
        </w:rPr>
      </w:pPr>
      <w:r>
        <w:rPr>
          <w:rFonts w:ascii="Corbel" w:eastAsia="Corbel" w:hAnsi="Corbel" w:cs="Corbel"/>
          <w:b/>
          <w:bCs/>
          <w:i/>
          <w:iCs/>
          <w:sz w:val="24"/>
          <w:szCs w:val="24"/>
        </w:rPr>
        <w:br w:type="page"/>
      </w:r>
    </w:p>
    <w:p w14:paraId="7F0B59D4" w14:textId="1BAD6111" w:rsidR="059B0D5C" w:rsidRDefault="059B0D5C" w:rsidP="4ADE5EC8">
      <w:pPr>
        <w:spacing w:line="240" w:lineRule="auto"/>
        <w:rPr>
          <w:rFonts w:ascii="Corbel" w:eastAsia="Corbel" w:hAnsi="Corbel" w:cs="Corbel"/>
          <w:b/>
          <w:bCs/>
          <w:i/>
          <w:iCs/>
          <w:sz w:val="24"/>
          <w:szCs w:val="24"/>
        </w:rPr>
      </w:pPr>
      <w:r w:rsidRPr="4ADE5EC8">
        <w:rPr>
          <w:rFonts w:ascii="Corbel" w:eastAsia="Corbel" w:hAnsi="Corbel" w:cs="Corbel"/>
          <w:b/>
          <w:bCs/>
          <w:i/>
          <w:iCs/>
          <w:sz w:val="24"/>
          <w:szCs w:val="24"/>
        </w:rPr>
        <w:lastRenderedPageBreak/>
        <w:t>Question 8. Volunteer Roles</w:t>
      </w:r>
    </w:p>
    <w:p w14:paraId="57FE9242" w14:textId="60287084"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77A4F303" w14:textId="212CA516" w:rsidR="059B0D5C" w:rsidRDefault="059B0D5C" w:rsidP="4ADE5EC8">
      <w:pPr>
        <w:spacing w:line="240" w:lineRule="auto"/>
        <w:rPr>
          <w:rFonts w:ascii="Corbel" w:eastAsia="Corbel" w:hAnsi="Corbel" w:cs="Corbel"/>
          <w:sz w:val="24"/>
          <w:szCs w:val="24"/>
        </w:rPr>
      </w:pPr>
      <w:r w:rsidRPr="17AC822B">
        <w:rPr>
          <w:rFonts w:ascii="Corbel" w:eastAsia="Corbel" w:hAnsi="Corbel" w:cs="Corbel"/>
          <w:sz w:val="24"/>
          <w:szCs w:val="24"/>
        </w:rPr>
        <w:t>If a person has volunteered under more than one category, you may count them in both places.  Otherwise, please count each person only once in each category.</w:t>
      </w:r>
      <w:r w:rsidR="00197036" w:rsidRPr="17AC822B">
        <w:rPr>
          <w:rFonts w:ascii="Corbel" w:eastAsia="Corbel" w:hAnsi="Corbel" w:cs="Corbel"/>
          <w:sz w:val="24"/>
          <w:szCs w:val="24"/>
        </w:rPr>
        <w:t xml:space="preserve"> Note that no volunteer credit should be given for senior property tax work-off hours unless the volunteer exceeded the hours served for the specified tax relief purposes or for the RSVP Service for which the COA is a contractor. Do not include volunteering at non-profit </w:t>
      </w:r>
      <w:r w:rsidR="00197036" w:rsidRPr="17AC822B">
        <w:rPr>
          <w:rFonts w:ascii="Corbel" w:eastAsia="Corbel" w:hAnsi="Corbel" w:cs="Corbel"/>
          <w:i/>
          <w:iCs/>
          <w:sz w:val="24"/>
          <w:szCs w:val="24"/>
        </w:rPr>
        <w:t>Friends of COA</w:t>
      </w:r>
      <w:r w:rsidR="00197036" w:rsidRPr="17AC822B">
        <w:rPr>
          <w:rFonts w:ascii="Corbel" w:eastAsia="Corbel" w:hAnsi="Corbel" w:cs="Corbel"/>
          <w:sz w:val="24"/>
          <w:szCs w:val="24"/>
        </w:rPr>
        <w:t> or preparation time for on-site volunteer work (fundraising, rehearsing, and so on).</w:t>
      </w:r>
    </w:p>
    <w:p w14:paraId="7BF4AD16" w14:textId="0059C09B"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5E0A3E7A" w14:textId="3A3243B3"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Board Members and Officers</w:t>
      </w:r>
    </w:p>
    <w:p w14:paraId="65139792" w14:textId="31B1A968"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Newsletter Staff/Photographer/Videographer</w:t>
      </w:r>
    </w:p>
    <w:p w14:paraId="3DA12297" w14:textId="4BA96E2E"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Food Delivery and Service</w:t>
      </w:r>
    </w:p>
    <w:p w14:paraId="6510B0C5" w14:textId="60DF710D"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Instructors</w:t>
      </w:r>
    </w:p>
    <w:p w14:paraId="3AD14149" w14:textId="1480F021"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SHINE Counselor</w:t>
      </w:r>
    </w:p>
    <w:p w14:paraId="3DB9C5AA" w14:textId="660977C4"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Support Group Counselor</w:t>
      </w:r>
    </w:p>
    <w:p w14:paraId="59C50342" w14:textId="1760B058"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Administrative</w:t>
      </w:r>
    </w:p>
    <w:p w14:paraId="4E0CECC6" w14:textId="25668C80"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Professional Services</w:t>
      </w:r>
    </w:p>
    <w:p w14:paraId="426462B0" w14:textId="3A56520E"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Friendly Visitor/Companion/Escort</w:t>
      </w:r>
    </w:p>
    <w:p w14:paraId="7751F029" w14:textId="660631AD"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All Other</w:t>
      </w:r>
    </w:p>
    <w:p w14:paraId="3ADBEA97" w14:textId="48F5AF25" w:rsidR="059B0D5C" w:rsidRDefault="7CFD701C" w:rsidP="4ADE5EC8">
      <w:pPr>
        <w:spacing w:line="240" w:lineRule="auto"/>
        <w:rPr>
          <w:rFonts w:ascii="Corbel" w:eastAsia="Corbel" w:hAnsi="Corbel" w:cs="Corbel"/>
          <w:b/>
          <w:bCs/>
          <w:i/>
          <w:iCs/>
          <w:sz w:val="24"/>
          <w:szCs w:val="24"/>
        </w:rPr>
      </w:pPr>
      <w:r w:rsidRPr="5EDBCEC8">
        <w:rPr>
          <w:rFonts w:ascii="Corbel" w:eastAsia="Corbel" w:hAnsi="Corbel" w:cs="Corbel"/>
          <w:b/>
          <w:bCs/>
          <w:i/>
          <w:iCs/>
          <w:sz w:val="24"/>
          <w:szCs w:val="24"/>
        </w:rPr>
        <w:t xml:space="preserve"> </w:t>
      </w:r>
    </w:p>
    <w:p w14:paraId="1C15F782" w14:textId="2222773B" w:rsidR="059B0D5C" w:rsidRDefault="059B0D5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 xml:space="preserve">Question 9. </w:t>
      </w:r>
      <w:r w:rsidR="00197036" w:rsidRPr="17AC822B">
        <w:rPr>
          <w:rFonts w:ascii="Corbel" w:eastAsia="Corbel" w:hAnsi="Corbel" w:cs="Corbel"/>
          <w:b/>
          <w:bCs/>
          <w:i/>
          <w:iCs/>
          <w:sz w:val="24"/>
          <w:szCs w:val="24"/>
        </w:rPr>
        <w:t>Revenue</w:t>
      </w:r>
    </w:p>
    <w:p w14:paraId="443C92E7" w14:textId="6567F78B"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5BF33560" w14:textId="1F27B4B5" w:rsidR="059B0D5C" w:rsidRDefault="7CFD701C" w:rsidP="5EDBCEC8">
      <w:pPr>
        <w:spacing w:line="240" w:lineRule="auto"/>
        <w:rPr>
          <w:rFonts w:ascii="Corbel" w:eastAsia="Corbel" w:hAnsi="Corbel" w:cs="Corbel"/>
          <w:i/>
          <w:iCs/>
          <w:sz w:val="24"/>
          <w:szCs w:val="24"/>
        </w:rPr>
      </w:pPr>
      <w:r w:rsidRPr="5EDBCEC8">
        <w:rPr>
          <w:rFonts w:ascii="Corbel" w:eastAsia="Corbel" w:hAnsi="Corbel" w:cs="Corbel"/>
          <w:i/>
          <w:iCs/>
          <w:sz w:val="24"/>
          <w:szCs w:val="24"/>
        </w:rPr>
        <w:t xml:space="preserve">Provide COA revenue </w:t>
      </w:r>
      <w:r w:rsidR="568DB194" w:rsidRPr="5EDBCEC8">
        <w:rPr>
          <w:rFonts w:ascii="Corbel" w:eastAsia="Corbel" w:hAnsi="Corbel" w:cs="Corbel"/>
          <w:i/>
          <w:iCs/>
          <w:sz w:val="24"/>
          <w:szCs w:val="24"/>
        </w:rPr>
        <w:t xml:space="preserve">during the reporting period </w:t>
      </w:r>
      <w:r w:rsidRPr="5EDBCEC8">
        <w:rPr>
          <w:rFonts w:ascii="Corbel" w:eastAsia="Corbel" w:hAnsi="Corbel" w:cs="Corbel"/>
          <w:i/>
          <w:iCs/>
          <w:sz w:val="24"/>
          <w:szCs w:val="24"/>
        </w:rPr>
        <w:t>for each source listed below;</w:t>
      </w:r>
    </w:p>
    <w:p w14:paraId="4EF3E228" w14:textId="2EABAED8"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1862127A" w14:textId="2BC752C7"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Municipal Appropriation</w:t>
      </w:r>
    </w:p>
    <w:p w14:paraId="73151202" w14:textId="74965FA7"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73821E1B" w14:textId="5C53C263"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Funding from the city or town</w:t>
      </w:r>
    </w:p>
    <w:p w14:paraId="20AFC768" w14:textId="258B5F99"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44F31004" w14:textId="398E57CB" w:rsidR="059B0D5C" w:rsidRDefault="34AA6D2B"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AGE</w:t>
      </w:r>
      <w:r w:rsidR="059B0D5C" w:rsidRPr="4ADE5EC8">
        <w:rPr>
          <w:rFonts w:ascii="Corbel" w:eastAsia="Corbel" w:hAnsi="Corbel" w:cs="Corbel"/>
          <w:i/>
          <w:iCs/>
          <w:sz w:val="24"/>
          <w:szCs w:val="24"/>
        </w:rPr>
        <w:t xml:space="preserve"> Appropriation</w:t>
      </w:r>
    </w:p>
    <w:p w14:paraId="03D662E7" w14:textId="18385821"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3EC8F7A8" w14:textId="7DA45C97" w:rsidR="001F52DE" w:rsidRDefault="059B0D5C" w:rsidP="001F52DE">
      <w:pPr>
        <w:spacing w:line="240" w:lineRule="auto"/>
        <w:rPr>
          <w:rFonts w:ascii="Corbel" w:eastAsia="Corbel" w:hAnsi="Corbel" w:cs="Corbel"/>
          <w:sz w:val="24"/>
          <w:szCs w:val="24"/>
        </w:rPr>
      </w:pPr>
      <w:r w:rsidRPr="4ADE5EC8">
        <w:rPr>
          <w:rFonts w:ascii="Corbel" w:eastAsia="Corbel" w:hAnsi="Corbel" w:cs="Corbel"/>
          <w:sz w:val="24"/>
          <w:szCs w:val="24"/>
        </w:rPr>
        <w:t>Your FY2</w:t>
      </w:r>
      <w:r w:rsidR="006D5850">
        <w:rPr>
          <w:rFonts w:ascii="Corbel" w:eastAsia="Corbel" w:hAnsi="Corbel" w:cs="Corbel"/>
          <w:sz w:val="24"/>
          <w:szCs w:val="24"/>
        </w:rPr>
        <w:t>5</w:t>
      </w:r>
      <w:r w:rsidRPr="4ADE5EC8">
        <w:rPr>
          <w:rFonts w:ascii="Corbel" w:eastAsia="Corbel" w:hAnsi="Corbel" w:cs="Corbel"/>
          <w:sz w:val="24"/>
          <w:szCs w:val="24"/>
        </w:rPr>
        <w:t xml:space="preserve"> formula grant</w:t>
      </w:r>
      <w:r w:rsidR="00567A19">
        <w:rPr>
          <w:rFonts w:ascii="Corbel" w:eastAsia="Corbel" w:hAnsi="Corbel" w:cs="Corbel"/>
          <w:sz w:val="24"/>
          <w:szCs w:val="24"/>
        </w:rPr>
        <w:t xml:space="preserve"> from the Executive Office of Aging and Independence (AGE).</w:t>
      </w:r>
    </w:p>
    <w:p w14:paraId="0EE226E1" w14:textId="77777777" w:rsidR="001F52DE" w:rsidRDefault="001F52DE" w:rsidP="001F52DE">
      <w:pPr>
        <w:spacing w:line="240" w:lineRule="auto"/>
        <w:rPr>
          <w:rFonts w:ascii="Corbel" w:eastAsia="Corbel" w:hAnsi="Corbel" w:cs="Corbel"/>
          <w:sz w:val="24"/>
          <w:szCs w:val="24"/>
        </w:rPr>
      </w:pPr>
    </w:p>
    <w:p w14:paraId="383980B7" w14:textId="1F537052" w:rsidR="059B0D5C" w:rsidRDefault="059B0D5C" w:rsidP="001F52DE">
      <w:pPr>
        <w:spacing w:line="240" w:lineRule="auto"/>
        <w:rPr>
          <w:rFonts w:ascii="Corbel" w:eastAsia="Corbel" w:hAnsi="Corbel" w:cs="Corbel"/>
          <w:i/>
          <w:iCs/>
          <w:sz w:val="24"/>
          <w:szCs w:val="24"/>
        </w:rPr>
      </w:pPr>
      <w:r w:rsidRPr="4ADE5EC8">
        <w:rPr>
          <w:rFonts w:ascii="Corbel" w:eastAsia="Corbel" w:hAnsi="Corbel" w:cs="Corbel"/>
          <w:i/>
          <w:iCs/>
          <w:sz w:val="24"/>
          <w:szCs w:val="24"/>
        </w:rPr>
        <w:t>Federal Government (including Title III)</w:t>
      </w:r>
    </w:p>
    <w:p w14:paraId="032FD4C7" w14:textId="3F22AE10"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1D1C1A6E" w14:textId="42DFF4C4"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Regional Transportation Authority</w:t>
      </w:r>
    </w:p>
    <w:p w14:paraId="62A70CB7" w14:textId="38433D9E"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4507916D" w14:textId="23F4625E"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Program Fees</w:t>
      </w:r>
    </w:p>
    <w:p w14:paraId="32FC3AB1" w14:textId="2553FA00"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22A8CDE4" w14:textId="3574B0EA"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Fees paid directly by program participants.  Please include any fees that go directly to the instructor, performer, etc. and include those individuals under “Contractors.”</w:t>
      </w:r>
    </w:p>
    <w:p w14:paraId="4C16820F" w14:textId="5A89E384"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1FE34508" w14:textId="77777777" w:rsidR="00D94516" w:rsidRDefault="00D94516">
      <w:pPr>
        <w:rPr>
          <w:rFonts w:ascii="Corbel" w:eastAsia="Corbel" w:hAnsi="Corbel" w:cs="Corbel"/>
          <w:i/>
          <w:iCs/>
          <w:sz w:val="24"/>
          <w:szCs w:val="24"/>
        </w:rPr>
      </w:pPr>
      <w:r>
        <w:rPr>
          <w:rFonts w:ascii="Corbel" w:eastAsia="Corbel" w:hAnsi="Corbel" w:cs="Corbel"/>
          <w:i/>
          <w:iCs/>
          <w:sz w:val="24"/>
          <w:szCs w:val="24"/>
        </w:rPr>
        <w:br w:type="page"/>
      </w:r>
    </w:p>
    <w:p w14:paraId="46ECFAD6" w14:textId="5ADE5EAF"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lastRenderedPageBreak/>
        <w:t>COA Friends</w:t>
      </w:r>
    </w:p>
    <w:p w14:paraId="070358C7" w14:textId="0061FD31"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49AF04A4" w14:textId="7110C8AD"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This should include cash donations provided by the Friends group.  For example, if the Friends group provides $500 to the COA specifically for the purchase of a refrigerator, but the COA makes the purchase, the $500 should be included here.  If the Friends group donates the refrigerator directly, it should be included under “in-kind.”</w:t>
      </w:r>
    </w:p>
    <w:p w14:paraId="2CB9A93D" w14:textId="67FA5D08"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400412CA" w14:textId="445A5E0D"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Other Donations or Grants</w:t>
      </w:r>
    </w:p>
    <w:p w14:paraId="5E0BE775" w14:textId="3F84AEA7"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 xml:space="preserve"> </w:t>
      </w:r>
    </w:p>
    <w:p w14:paraId="1C20949D" w14:textId="56A6F4B8" w:rsidR="059B0D5C" w:rsidRDefault="059B0D5C" w:rsidP="4ADE5EC8">
      <w:pPr>
        <w:spacing w:line="240" w:lineRule="auto"/>
        <w:rPr>
          <w:rFonts w:ascii="Corbel" w:eastAsia="Corbel" w:hAnsi="Corbel" w:cs="Corbel"/>
          <w:i/>
          <w:iCs/>
          <w:sz w:val="24"/>
          <w:szCs w:val="24"/>
        </w:rPr>
      </w:pPr>
      <w:r w:rsidRPr="4ADE5EC8">
        <w:rPr>
          <w:rFonts w:ascii="Corbel" w:eastAsia="Corbel" w:hAnsi="Corbel" w:cs="Corbel"/>
          <w:i/>
          <w:iCs/>
          <w:sz w:val="24"/>
          <w:szCs w:val="24"/>
        </w:rPr>
        <w:t>Other</w:t>
      </w:r>
    </w:p>
    <w:p w14:paraId="502932A6" w14:textId="32D2A24A"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49B042DA" w14:textId="3AB25C60" w:rsidR="059B0D5C" w:rsidRDefault="059B0D5C" w:rsidP="4ADE5EC8">
      <w:pPr>
        <w:spacing w:line="240" w:lineRule="auto"/>
        <w:rPr>
          <w:rFonts w:ascii="Corbel" w:eastAsia="Corbel" w:hAnsi="Corbel" w:cs="Corbel"/>
          <w:sz w:val="24"/>
          <w:szCs w:val="24"/>
        </w:rPr>
      </w:pPr>
      <w:r w:rsidRPr="17AC822B">
        <w:rPr>
          <w:rFonts w:ascii="Corbel" w:eastAsia="Corbel" w:hAnsi="Corbel" w:cs="Corbel"/>
          <w:sz w:val="24"/>
          <w:szCs w:val="24"/>
        </w:rPr>
        <w:t>Please include any revenue not covered above, including state earmark funding.</w:t>
      </w:r>
    </w:p>
    <w:p w14:paraId="47D32EB8" w14:textId="77777777" w:rsidR="00485E12" w:rsidRDefault="00485E12" w:rsidP="4ADE5EC8">
      <w:pPr>
        <w:spacing w:line="240" w:lineRule="auto"/>
        <w:rPr>
          <w:rFonts w:ascii="Corbel" w:eastAsia="Corbel" w:hAnsi="Corbel" w:cs="Corbel"/>
          <w:sz w:val="24"/>
          <w:szCs w:val="24"/>
        </w:rPr>
      </w:pPr>
    </w:p>
    <w:p w14:paraId="16D5F728" w14:textId="1E82C3C8" w:rsidR="00485E12" w:rsidRPr="00136FE7" w:rsidRDefault="00485E12"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The form will automatically calculate Total Revenue.</w:t>
      </w:r>
    </w:p>
    <w:p w14:paraId="1CAC1F58" w14:textId="3C4195F8"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297A125A" w14:textId="3F527FB8" w:rsidR="059B0D5C" w:rsidRDefault="059B0D5C" w:rsidP="4ADE5EC8">
      <w:pPr>
        <w:spacing w:line="240" w:lineRule="auto"/>
        <w:rPr>
          <w:rFonts w:ascii="Corbel" w:eastAsia="Corbel" w:hAnsi="Corbel" w:cs="Corbel"/>
          <w:b/>
          <w:bCs/>
          <w:i/>
          <w:iCs/>
          <w:sz w:val="24"/>
          <w:szCs w:val="24"/>
        </w:rPr>
      </w:pPr>
      <w:r w:rsidRPr="4ADE5EC8">
        <w:rPr>
          <w:rFonts w:ascii="Corbel" w:eastAsia="Corbel" w:hAnsi="Corbel" w:cs="Corbel"/>
          <w:b/>
          <w:bCs/>
          <w:i/>
          <w:iCs/>
          <w:sz w:val="24"/>
          <w:szCs w:val="24"/>
        </w:rPr>
        <w:t>Question 10.  In-Kind: Donated Goods &amp; Services</w:t>
      </w:r>
    </w:p>
    <w:p w14:paraId="17666ECD" w14:textId="4265A0A8"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421BE6C4" w14:textId="0544461F" w:rsidR="059B0D5C" w:rsidRDefault="7CFD701C" w:rsidP="5EDBCEC8">
      <w:pPr>
        <w:spacing w:line="240" w:lineRule="auto"/>
        <w:rPr>
          <w:rFonts w:ascii="Corbel" w:eastAsia="Corbel" w:hAnsi="Corbel" w:cs="Corbel"/>
          <w:i/>
          <w:iCs/>
          <w:sz w:val="24"/>
          <w:szCs w:val="24"/>
        </w:rPr>
      </w:pPr>
      <w:r w:rsidRPr="5EDBCEC8">
        <w:rPr>
          <w:rFonts w:ascii="Corbel" w:eastAsia="Corbel" w:hAnsi="Corbel" w:cs="Corbel"/>
          <w:i/>
          <w:iCs/>
          <w:sz w:val="24"/>
          <w:szCs w:val="24"/>
        </w:rPr>
        <w:t xml:space="preserve">Report the estimated value of all of goods and services donated to the </w:t>
      </w:r>
      <w:r w:rsidR="00EF5C09" w:rsidRPr="5EDBCEC8">
        <w:rPr>
          <w:rFonts w:ascii="Corbel" w:eastAsia="Corbel" w:hAnsi="Corbel" w:cs="Corbel"/>
          <w:i/>
          <w:iCs/>
          <w:sz w:val="24"/>
          <w:szCs w:val="24"/>
        </w:rPr>
        <w:t>COA</w:t>
      </w:r>
      <w:r w:rsidRPr="5EDBCEC8">
        <w:rPr>
          <w:rFonts w:ascii="Corbel" w:eastAsia="Corbel" w:hAnsi="Corbel" w:cs="Corbel"/>
          <w:i/>
          <w:iCs/>
          <w:sz w:val="24"/>
          <w:szCs w:val="24"/>
        </w:rPr>
        <w:t xml:space="preserve"> </w:t>
      </w:r>
      <w:r w:rsidR="17A74811" w:rsidRPr="5EDBCEC8">
        <w:rPr>
          <w:rFonts w:ascii="Corbel" w:eastAsia="Corbel" w:hAnsi="Corbel" w:cs="Corbel"/>
          <w:i/>
          <w:iCs/>
          <w:sz w:val="24"/>
          <w:szCs w:val="24"/>
        </w:rPr>
        <w:t xml:space="preserve">during the reporting period </w:t>
      </w:r>
      <w:r w:rsidRPr="5EDBCEC8">
        <w:rPr>
          <w:rFonts w:ascii="Corbel" w:eastAsia="Corbel" w:hAnsi="Corbel" w:cs="Corbel"/>
          <w:i/>
          <w:iCs/>
          <w:sz w:val="24"/>
          <w:szCs w:val="24"/>
        </w:rPr>
        <w:t xml:space="preserve">(in-kind donations). </w:t>
      </w:r>
    </w:p>
    <w:p w14:paraId="3D509616" w14:textId="66F49BB3"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3637EC38" w14:textId="0895A3D4"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If a person is providing services as a representative of a company or agency, please count as in-kind, not volunteer.</w:t>
      </w:r>
    </w:p>
    <w:p w14:paraId="46712504" w14:textId="0FD506E7"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25A097A4" w14:textId="6E0A09A5" w:rsidR="059B0D5C" w:rsidRDefault="7CFD701C" w:rsidP="4ADE5EC8">
      <w:pPr>
        <w:spacing w:line="240" w:lineRule="auto"/>
        <w:rPr>
          <w:rFonts w:ascii="Corbel" w:eastAsia="Corbel" w:hAnsi="Corbel" w:cs="Corbel"/>
          <w:sz w:val="24"/>
          <w:szCs w:val="24"/>
        </w:rPr>
      </w:pPr>
      <w:r w:rsidRPr="14E5D138">
        <w:rPr>
          <w:rFonts w:ascii="Corbel" w:eastAsia="Corbel" w:hAnsi="Corbel" w:cs="Corbel"/>
          <w:sz w:val="24"/>
          <w:szCs w:val="24"/>
        </w:rPr>
        <w:t xml:space="preserve">In determining the value of in-kind services, estimates are fine, but some Directors have found the U.S. Bureau of Labor Statistics data on salaries helpful.  You can find the data for Massachusetts here:  </w:t>
      </w:r>
      <w:hyperlink r:id="rId8" w:anchor="/area/2500000">
        <w:r w:rsidR="720333AC" w:rsidRPr="14E5D138">
          <w:rPr>
            <w:rStyle w:val="Hyperlink"/>
            <w:rFonts w:ascii="Corbel" w:eastAsia="Corbel" w:hAnsi="Corbel" w:cs="Corbel"/>
            <w:sz w:val="24"/>
            <w:szCs w:val="24"/>
          </w:rPr>
          <w:t>https://data.bls.gov/oes/#/area/2500000</w:t>
        </w:r>
      </w:hyperlink>
      <w:r w:rsidR="720333AC" w:rsidRPr="14E5D138">
        <w:rPr>
          <w:rFonts w:ascii="Corbel" w:eastAsia="Corbel" w:hAnsi="Corbel" w:cs="Corbel"/>
          <w:sz w:val="24"/>
          <w:szCs w:val="24"/>
        </w:rPr>
        <w:t xml:space="preserve">. </w:t>
      </w:r>
      <w:r w:rsidRPr="14E5D138">
        <w:rPr>
          <w:rFonts w:ascii="Corbel" w:eastAsia="Corbel" w:hAnsi="Corbel" w:cs="Corbel"/>
          <w:sz w:val="24"/>
          <w:szCs w:val="24"/>
        </w:rPr>
        <w:t xml:space="preserve"> </w:t>
      </w:r>
      <w:r w:rsidR="1972210F" w:rsidRPr="14E5D138">
        <w:rPr>
          <w:rFonts w:ascii="Corbel" w:eastAsia="Corbel" w:hAnsi="Corbel" w:cs="Corbel"/>
          <w:sz w:val="24"/>
          <w:szCs w:val="24"/>
        </w:rPr>
        <w:t>AGE</w:t>
      </w:r>
      <w:r w:rsidRPr="14E5D138">
        <w:rPr>
          <w:rFonts w:ascii="Corbel" w:eastAsia="Corbel" w:hAnsi="Corbel" w:cs="Corbel"/>
          <w:sz w:val="24"/>
          <w:szCs w:val="24"/>
        </w:rPr>
        <w:t xml:space="preserve"> understands that even within Massachusetts, salary ranges can vary widely by region.  </w:t>
      </w:r>
      <w:r w:rsidR="21DC7A32" w:rsidRPr="14E5D138">
        <w:rPr>
          <w:rFonts w:ascii="Corbel" w:eastAsia="Corbel" w:hAnsi="Corbel" w:cs="Corbel"/>
          <w:sz w:val="24"/>
          <w:szCs w:val="24"/>
        </w:rPr>
        <w:t>Alternately, the Indepe</w:t>
      </w:r>
      <w:r w:rsidR="050DA9E8" w:rsidRPr="14E5D138">
        <w:rPr>
          <w:rFonts w:ascii="Corbel" w:eastAsia="Corbel" w:hAnsi="Corbel" w:cs="Corbel"/>
          <w:sz w:val="24"/>
          <w:szCs w:val="24"/>
        </w:rPr>
        <w:t>n</w:t>
      </w:r>
      <w:r w:rsidR="21DC7A32" w:rsidRPr="14E5D138">
        <w:rPr>
          <w:rFonts w:ascii="Corbel" w:eastAsia="Corbel" w:hAnsi="Corbel" w:cs="Corbel"/>
          <w:sz w:val="24"/>
          <w:szCs w:val="24"/>
        </w:rPr>
        <w:t>dent Sector, a coalition of non-profits and foundations, e</w:t>
      </w:r>
      <w:r w:rsidR="094BFF09" w:rsidRPr="14E5D138">
        <w:rPr>
          <w:rFonts w:ascii="Corbel" w:eastAsia="Corbel" w:hAnsi="Corbel" w:cs="Corbel"/>
          <w:sz w:val="24"/>
          <w:szCs w:val="24"/>
        </w:rPr>
        <w:t>s</w:t>
      </w:r>
      <w:r w:rsidR="21DC7A32" w:rsidRPr="14E5D138">
        <w:rPr>
          <w:rFonts w:ascii="Corbel" w:eastAsia="Corbel" w:hAnsi="Corbel" w:cs="Corbel"/>
          <w:sz w:val="24"/>
          <w:szCs w:val="24"/>
        </w:rPr>
        <w:t>timates the value of volunteer time as $34.79 per hour.  Use whichever source you think best applies to you.</w:t>
      </w:r>
    </w:p>
    <w:p w14:paraId="6809987A" w14:textId="14DAD3B9"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 </w:t>
      </w:r>
    </w:p>
    <w:p w14:paraId="2F942F7B" w14:textId="6DB1A7EB" w:rsidR="059B0D5C" w:rsidRDefault="059B0D5C" w:rsidP="4ADE5EC8">
      <w:pPr>
        <w:spacing w:line="240" w:lineRule="auto"/>
        <w:rPr>
          <w:rFonts w:ascii="Corbel" w:eastAsia="Corbel" w:hAnsi="Corbel" w:cs="Corbel"/>
          <w:b/>
          <w:bCs/>
          <w:sz w:val="28"/>
          <w:szCs w:val="28"/>
        </w:rPr>
      </w:pPr>
      <w:r w:rsidRPr="17AC822B">
        <w:rPr>
          <w:rFonts w:ascii="Corbel" w:eastAsia="Corbel" w:hAnsi="Corbel" w:cs="Corbel"/>
          <w:b/>
          <w:bCs/>
          <w:sz w:val="28"/>
          <w:szCs w:val="28"/>
        </w:rPr>
        <w:t xml:space="preserve">Page </w:t>
      </w:r>
      <w:r w:rsidR="00C06EA1" w:rsidRPr="17AC822B">
        <w:rPr>
          <w:rFonts w:ascii="Corbel" w:eastAsia="Corbel" w:hAnsi="Corbel" w:cs="Corbel"/>
          <w:b/>
          <w:bCs/>
          <w:sz w:val="28"/>
          <w:szCs w:val="28"/>
        </w:rPr>
        <w:t>4</w:t>
      </w:r>
    </w:p>
    <w:p w14:paraId="63B19002" w14:textId="0B42DD67" w:rsidR="059B0D5C" w:rsidRDefault="059B0D5C" w:rsidP="4ADE5EC8">
      <w:pPr>
        <w:spacing w:line="240" w:lineRule="auto"/>
        <w:rPr>
          <w:rFonts w:ascii="Corbel" w:eastAsia="Corbel" w:hAnsi="Corbel" w:cs="Corbel"/>
          <w:b/>
          <w:bCs/>
          <w:i/>
          <w:iCs/>
          <w:sz w:val="24"/>
          <w:szCs w:val="24"/>
        </w:rPr>
      </w:pPr>
      <w:r w:rsidRPr="4ADE5EC8">
        <w:rPr>
          <w:rFonts w:ascii="Corbel" w:eastAsia="Corbel" w:hAnsi="Corbel" w:cs="Corbel"/>
          <w:b/>
          <w:bCs/>
          <w:i/>
          <w:iCs/>
          <w:sz w:val="24"/>
          <w:szCs w:val="24"/>
        </w:rPr>
        <w:t xml:space="preserve"> </w:t>
      </w:r>
    </w:p>
    <w:p w14:paraId="2665833C" w14:textId="47A71DF2" w:rsidR="00C2166A" w:rsidRDefault="00C2166A"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Question 11</w:t>
      </w:r>
    </w:p>
    <w:p w14:paraId="476AD844" w14:textId="30D4B288" w:rsidR="00531BCD" w:rsidRPr="00136FE7" w:rsidRDefault="00531BCD"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 xml:space="preserve">Describe any </w:t>
      </w:r>
      <w:r w:rsidR="00EC4D13" w:rsidRPr="17AC822B">
        <w:rPr>
          <w:rFonts w:ascii="Corbel" w:eastAsia="Corbel" w:hAnsi="Corbel" w:cs="Corbel"/>
          <w:i/>
          <w:iCs/>
          <w:sz w:val="24"/>
          <w:szCs w:val="24"/>
        </w:rPr>
        <w:t xml:space="preserve">FY25 </w:t>
      </w:r>
      <w:r w:rsidRPr="17AC822B">
        <w:rPr>
          <w:rFonts w:ascii="Corbel" w:eastAsia="Corbel" w:hAnsi="Corbel" w:cs="Corbel"/>
          <w:i/>
          <w:iCs/>
          <w:sz w:val="24"/>
          <w:szCs w:val="24"/>
        </w:rPr>
        <w:t>activity or activities that your COA conducted that occurred outside of regular weekly hours. </w:t>
      </w:r>
    </w:p>
    <w:p w14:paraId="09B41CF9" w14:textId="77777777" w:rsidR="00531BCD" w:rsidRDefault="00531BCD" w:rsidP="17AC822B">
      <w:pPr>
        <w:spacing w:line="240" w:lineRule="auto"/>
        <w:rPr>
          <w:rFonts w:ascii="Corbel" w:eastAsia="Corbel" w:hAnsi="Corbel" w:cs="Corbel"/>
          <w:b/>
          <w:bCs/>
          <w:i/>
          <w:iCs/>
          <w:sz w:val="24"/>
          <w:szCs w:val="24"/>
        </w:rPr>
      </w:pPr>
    </w:p>
    <w:p w14:paraId="0E7224F3" w14:textId="0A6C991F" w:rsidR="00531BCD" w:rsidRPr="00136FE7" w:rsidRDefault="00A40DD3" w:rsidP="4ADE5EC8">
      <w:pPr>
        <w:spacing w:line="240" w:lineRule="auto"/>
        <w:rPr>
          <w:rFonts w:ascii="Corbel" w:eastAsia="Corbel" w:hAnsi="Corbel" w:cs="Corbel"/>
          <w:sz w:val="24"/>
          <w:szCs w:val="24"/>
        </w:rPr>
      </w:pPr>
      <w:r w:rsidRPr="17AC822B">
        <w:rPr>
          <w:rFonts w:ascii="Corbel" w:eastAsia="Corbel" w:hAnsi="Corbel" w:cs="Corbel"/>
          <w:sz w:val="24"/>
          <w:szCs w:val="24"/>
        </w:rPr>
        <w:t xml:space="preserve">Enter </w:t>
      </w:r>
      <w:r w:rsidR="00531BCD" w:rsidRPr="17AC822B">
        <w:rPr>
          <w:rFonts w:ascii="Corbel" w:eastAsia="Corbel" w:hAnsi="Corbel" w:cs="Corbel"/>
          <w:sz w:val="24"/>
          <w:szCs w:val="24"/>
        </w:rPr>
        <w:t xml:space="preserve">a </w:t>
      </w:r>
      <w:r w:rsidR="00B10125" w:rsidRPr="17AC822B">
        <w:rPr>
          <w:rFonts w:ascii="Corbel" w:eastAsia="Corbel" w:hAnsi="Corbel" w:cs="Corbel"/>
          <w:sz w:val="24"/>
          <w:szCs w:val="24"/>
        </w:rPr>
        <w:t xml:space="preserve">description of </w:t>
      </w:r>
      <w:r w:rsidRPr="17AC822B">
        <w:rPr>
          <w:rFonts w:ascii="Corbel" w:eastAsia="Corbel" w:hAnsi="Corbel" w:cs="Corbel"/>
          <w:sz w:val="24"/>
          <w:szCs w:val="24"/>
        </w:rPr>
        <w:t xml:space="preserve">any </w:t>
      </w:r>
      <w:r w:rsidR="00B10125" w:rsidRPr="17AC822B">
        <w:rPr>
          <w:rFonts w:ascii="Corbel" w:eastAsia="Corbel" w:hAnsi="Corbel" w:cs="Corbel"/>
          <w:sz w:val="24"/>
          <w:szCs w:val="24"/>
        </w:rPr>
        <w:t>COA activities or events scheduled outside of usual COA or Senior Center hours</w:t>
      </w:r>
      <w:r w:rsidR="00F83658" w:rsidRPr="17AC822B">
        <w:rPr>
          <w:rFonts w:ascii="Corbel" w:eastAsia="Corbel" w:hAnsi="Corbel" w:cs="Corbel"/>
          <w:sz w:val="24"/>
          <w:szCs w:val="24"/>
        </w:rPr>
        <w:t xml:space="preserve"> in the text box</w:t>
      </w:r>
      <w:r w:rsidR="00B10125" w:rsidRPr="17AC822B">
        <w:rPr>
          <w:rFonts w:ascii="Corbel" w:eastAsia="Corbel" w:hAnsi="Corbel" w:cs="Corbel"/>
          <w:sz w:val="24"/>
          <w:szCs w:val="24"/>
        </w:rPr>
        <w:t xml:space="preserve">. </w:t>
      </w:r>
      <w:r w:rsidRPr="17AC822B">
        <w:rPr>
          <w:rFonts w:ascii="Corbel" w:eastAsia="Corbel" w:hAnsi="Corbel" w:cs="Corbel"/>
          <w:sz w:val="24"/>
          <w:szCs w:val="24"/>
        </w:rPr>
        <w:t>If not applicable, skip this question.</w:t>
      </w:r>
    </w:p>
    <w:p w14:paraId="1A5FEF7B" w14:textId="77777777" w:rsidR="00B10125" w:rsidRDefault="00B10125" w:rsidP="17AC822B">
      <w:pPr>
        <w:spacing w:line="240" w:lineRule="auto"/>
        <w:rPr>
          <w:rFonts w:ascii="Corbel" w:eastAsia="Corbel" w:hAnsi="Corbel" w:cs="Corbel"/>
          <w:b/>
          <w:bCs/>
          <w:i/>
          <w:iCs/>
          <w:sz w:val="24"/>
          <w:szCs w:val="24"/>
        </w:rPr>
      </w:pPr>
    </w:p>
    <w:p w14:paraId="4F7FE752" w14:textId="77777777" w:rsidR="00D94516" w:rsidRDefault="00D94516">
      <w:pPr>
        <w:rPr>
          <w:rFonts w:ascii="Corbel" w:eastAsia="Corbel" w:hAnsi="Corbel" w:cs="Corbel"/>
          <w:b/>
          <w:bCs/>
          <w:i/>
          <w:iCs/>
          <w:sz w:val="24"/>
          <w:szCs w:val="24"/>
        </w:rPr>
      </w:pPr>
      <w:r>
        <w:rPr>
          <w:rFonts w:ascii="Corbel" w:eastAsia="Corbel" w:hAnsi="Corbel" w:cs="Corbel"/>
          <w:b/>
          <w:bCs/>
          <w:i/>
          <w:iCs/>
          <w:sz w:val="24"/>
          <w:szCs w:val="24"/>
        </w:rPr>
        <w:br w:type="page"/>
      </w:r>
    </w:p>
    <w:p w14:paraId="6F09B64C" w14:textId="6CDC0385" w:rsidR="00607645" w:rsidRDefault="00607645"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lastRenderedPageBreak/>
        <w:t>Question 12</w:t>
      </w:r>
    </w:p>
    <w:p w14:paraId="75540CAA" w14:textId="39EB2CB2" w:rsidR="00EC4D13" w:rsidRPr="00136FE7" w:rsidRDefault="00EC4D13"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Describe any challenges faced by your COA in FY25.</w:t>
      </w:r>
    </w:p>
    <w:p w14:paraId="406D964C" w14:textId="77777777" w:rsidR="00615920" w:rsidRDefault="00615920" w:rsidP="00EC4D13">
      <w:pPr>
        <w:spacing w:line="240" w:lineRule="auto"/>
        <w:rPr>
          <w:rFonts w:ascii="Corbel" w:eastAsia="Corbel" w:hAnsi="Corbel" w:cs="Corbel"/>
          <w:sz w:val="24"/>
          <w:szCs w:val="24"/>
        </w:rPr>
      </w:pPr>
    </w:p>
    <w:p w14:paraId="66112B87" w14:textId="5FCC6C8F" w:rsidR="00EC4D13" w:rsidRPr="004F578A" w:rsidRDefault="00EC4D13" w:rsidP="00EC4D13">
      <w:pPr>
        <w:spacing w:line="240" w:lineRule="auto"/>
        <w:rPr>
          <w:rFonts w:ascii="Corbel" w:eastAsia="Corbel" w:hAnsi="Corbel" w:cs="Corbel"/>
          <w:sz w:val="24"/>
          <w:szCs w:val="24"/>
        </w:rPr>
      </w:pPr>
      <w:r w:rsidRPr="17AC822B">
        <w:rPr>
          <w:rFonts w:ascii="Corbel" w:eastAsia="Corbel" w:hAnsi="Corbel" w:cs="Corbel"/>
          <w:sz w:val="24"/>
          <w:szCs w:val="24"/>
        </w:rPr>
        <w:t>Enter a description of any COA</w:t>
      </w:r>
      <w:r w:rsidR="00E363BA" w:rsidRPr="17AC822B">
        <w:rPr>
          <w:rFonts w:ascii="Corbel" w:eastAsia="Corbel" w:hAnsi="Corbel" w:cs="Corbel"/>
          <w:sz w:val="24"/>
          <w:szCs w:val="24"/>
        </w:rPr>
        <w:t xml:space="preserve"> </w:t>
      </w:r>
      <w:r w:rsidRPr="17AC822B">
        <w:rPr>
          <w:rFonts w:ascii="Corbel" w:eastAsia="Corbel" w:hAnsi="Corbel" w:cs="Corbel"/>
          <w:sz w:val="24"/>
          <w:szCs w:val="24"/>
        </w:rPr>
        <w:t>challenges in the text box. If not applicable, skip this question.</w:t>
      </w:r>
    </w:p>
    <w:p w14:paraId="695F5848" w14:textId="77777777" w:rsidR="00EC4D13" w:rsidRDefault="00EC4D13" w:rsidP="17AC822B">
      <w:pPr>
        <w:spacing w:line="240" w:lineRule="auto"/>
        <w:rPr>
          <w:rFonts w:ascii="Corbel" w:eastAsia="Corbel" w:hAnsi="Corbel" w:cs="Corbel"/>
          <w:b/>
          <w:bCs/>
          <w:i/>
          <w:iCs/>
          <w:sz w:val="24"/>
          <w:szCs w:val="24"/>
        </w:rPr>
      </w:pPr>
    </w:p>
    <w:p w14:paraId="7433C4DC" w14:textId="54577304" w:rsidR="00EC4D13" w:rsidRDefault="00E363BA"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Question 13</w:t>
      </w:r>
    </w:p>
    <w:p w14:paraId="772BD325" w14:textId="45DF15E4" w:rsidR="00E363BA" w:rsidRPr="00136FE7" w:rsidRDefault="000E46F7"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Describe any innovations by your COA in FY25. </w:t>
      </w:r>
    </w:p>
    <w:p w14:paraId="755EED0B" w14:textId="77777777" w:rsidR="000E46F7" w:rsidRDefault="000E46F7" w:rsidP="17AC822B">
      <w:pPr>
        <w:spacing w:line="240" w:lineRule="auto"/>
        <w:rPr>
          <w:rFonts w:ascii="Corbel" w:eastAsia="Corbel" w:hAnsi="Corbel" w:cs="Corbel"/>
          <w:b/>
          <w:bCs/>
          <w:i/>
          <w:iCs/>
          <w:sz w:val="24"/>
          <w:szCs w:val="24"/>
        </w:rPr>
      </w:pPr>
    </w:p>
    <w:p w14:paraId="47D81861" w14:textId="082C0904" w:rsidR="00615920" w:rsidRPr="004F578A" w:rsidRDefault="00615920" w:rsidP="00615920">
      <w:pPr>
        <w:spacing w:line="240" w:lineRule="auto"/>
        <w:rPr>
          <w:rFonts w:ascii="Corbel" w:eastAsia="Corbel" w:hAnsi="Corbel" w:cs="Corbel"/>
          <w:sz w:val="24"/>
          <w:szCs w:val="24"/>
        </w:rPr>
      </w:pPr>
      <w:r w:rsidRPr="17AC822B">
        <w:rPr>
          <w:rFonts w:ascii="Corbel" w:eastAsia="Corbel" w:hAnsi="Corbel" w:cs="Corbel"/>
          <w:sz w:val="24"/>
          <w:szCs w:val="24"/>
        </w:rPr>
        <w:t>Enter a description of any COA innovations in the text box. If not applicable, skip this question.</w:t>
      </w:r>
    </w:p>
    <w:p w14:paraId="429FFC1E" w14:textId="2F4C1129" w:rsidR="00615920" w:rsidRDefault="00615920" w:rsidP="7B7F572E">
      <w:pPr>
        <w:spacing w:line="240" w:lineRule="auto"/>
        <w:rPr>
          <w:rFonts w:ascii="Corbel" w:eastAsia="Corbel" w:hAnsi="Corbel" w:cs="Corbel"/>
          <w:b/>
          <w:bCs/>
          <w:i/>
          <w:iCs/>
          <w:sz w:val="24"/>
          <w:szCs w:val="24"/>
        </w:rPr>
      </w:pPr>
    </w:p>
    <w:p w14:paraId="07020B16" w14:textId="0D34FB0A" w:rsidR="00237281" w:rsidRDefault="00237281" w:rsidP="00237281">
      <w:pPr>
        <w:spacing w:line="240" w:lineRule="auto"/>
        <w:rPr>
          <w:rFonts w:ascii="Corbel" w:eastAsia="Corbel" w:hAnsi="Corbel" w:cs="Corbel"/>
          <w:b/>
          <w:bCs/>
          <w:sz w:val="28"/>
          <w:szCs w:val="28"/>
        </w:rPr>
      </w:pPr>
      <w:r w:rsidRPr="17AC822B">
        <w:rPr>
          <w:rFonts w:ascii="Corbel" w:eastAsia="Corbel" w:hAnsi="Corbel" w:cs="Corbel"/>
          <w:b/>
          <w:bCs/>
          <w:sz w:val="28"/>
          <w:szCs w:val="28"/>
        </w:rPr>
        <w:t xml:space="preserve">Page </w:t>
      </w:r>
      <w:r w:rsidR="00C06EA1" w:rsidRPr="17AC822B">
        <w:rPr>
          <w:rFonts w:ascii="Corbel" w:eastAsia="Corbel" w:hAnsi="Corbel" w:cs="Corbel"/>
          <w:b/>
          <w:bCs/>
          <w:sz w:val="28"/>
          <w:szCs w:val="28"/>
        </w:rPr>
        <w:t>5</w:t>
      </w:r>
    </w:p>
    <w:p w14:paraId="761BA481" w14:textId="77777777" w:rsidR="00237281" w:rsidRDefault="00237281" w:rsidP="17AC822B">
      <w:pPr>
        <w:spacing w:line="240" w:lineRule="auto"/>
        <w:rPr>
          <w:rFonts w:ascii="Corbel" w:eastAsia="Corbel" w:hAnsi="Corbel" w:cs="Corbel"/>
          <w:b/>
          <w:bCs/>
          <w:i/>
          <w:iCs/>
          <w:sz w:val="24"/>
          <w:szCs w:val="24"/>
        </w:rPr>
      </w:pPr>
    </w:p>
    <w:p w14:paraId="6C9B742D" w14:textId="4FFF0E5D" w:rsidR="00237281" w:rsidRDefault="00237281"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Question 14</w:t>
      </w:r>
      <w:r w:rsidR="00FD629B" w:rsidRPr="17AC822B">
        <w:rPr>
          <w:rFonts w:ascii="Corbel" w:eastAsia="Corbel" w:hAnsi="Corbel" w:cs="Corbel"/>
          <w:b/>
          <w:bCs/>
          <w:i/>
          <w:iCs/>
          <w:sz w:val="24"/>
          <w:szCs w:val="24"/>
        </w:rPr>
        <w:t>. MySeniorCenter</w:t>
      </w:r>
    </w:p>
    <w:p w14:paraId="36C3AAE4" w14:textId="77777777" w:rsidR="002B3667" w:rsidRPr="00136FE7" w:rsidRDefault="002B3667"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Does your COA consistently use MySeniorCenter to document how many older adults attend COA activities? (If your MySeniorCenter data has occasional errors, less than 5%, you can still submit that data.)</w:t>
      </w:r>
    </w:p>
    <w:p w14:paraId="30D73EBD" w14:textId="77777777" w:rsidR="00B22EDA" w:rsidRDefault="00B22EDA" w:rsidP="17AC822B">
      <w:pPr>
        <w:spacing w:line="240" w:lineRule="auto"/>
        <w:rPr>
          <w:rFonts w:ascii="Corbel" w:eastAsia="Corbel" w:hAnsi="Corbel" w:cs="Corbel"/>
          <w:i/>
          <w:iCs/>
          <w:sz w:val="24"/>
          <w:szCs w:val="24"/>
        </w:rPr>
      </w:pPr>
    </w:p>
    <w:p w14:paraId="5D34BDEB" w14:textId="1A1849E3" w:rsidR="00B22EDA" w:rsidRDefault="002B3667"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Yes, and AGE has our permission to obtain FY25 data from MySeniorCenter</w:t>
      </w:r>
    </w:p>
    <w:p w14:paraId="3E51B2AD" w14:textId="35602E8C" w:rsidR="002B3667" w:rsidRPr="00136FE7" w:rsidRDefault="002B3667"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Yes, but AGE does NOT have our permission to obtain FY25 data from MySeniorCenter</w:t>
      </w:r>
    </w:p>
    <w:p w14:paraId="5F406419" w14:textId="7141DA21" w:rsidR="002B3667" w:rsidRPr="00136FE7" w:rsidRDefault="002B3667"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No, our COA does not consistently use MySeniorCenter</w:t>
      </w:r>
    </w:p>
    <w:p w14:paraId="145B3704" w14:textId="710D65B5" w:rsidR="00237281" w:rsidRPr="00136FE7" w:rsidRDefault="002B3667"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No, our COA does not use MySeniorCenter</w:t>
      </w:r>
    </w:p>
    <w:p w14:paraId="36C60D99" w14:textId="77777777" w:rsidR="00237281" w:rsidRDefault="00237281" w:rsidP="17AC822B">
      <w:pPr>
        <w:spacing w:line="240" w:lineRule="auto"/>
        <w:rPr>
          <w:rFonts w:ascii="Corbel" w:eastAsia="Corbel" w:hAnsi="Corbel" w:cs="Corbel"/>
          <w:b/>
          <w:bCs/>
          <w:i/>
          <w:iCs/>
          <w:sz w:val="24"/>
          <w:szCs w:val="24"/>
        </w:rPr>
      </w:pPr>
    </w:p>
    <w:p w14:paraId="0ACF62DD" w14:textId="5387F616" w:rsidR="00B22EDA" w:rsidRPr="00136FE7" w:rsidRDefault="00B22EDA" w:rsidP="4ADE5EC8">
      <w:pPr>
        <w:spacing w:line="240" w:lineRule="auto"/>
        <w:rPr>
          <w:rFonts w:ascii="Corbel" w:eastAsia="Corbel" w:hAnsi="Corbel" w:cs="Corbel"/>
          <w:sz w:val="24"/>
          <w:szCs w:val="24"/>
        </w:rPr>
      </w:pPr>
      <w:r w:rsidRPr="17AC822B">
        <w:rPr>
          <w:rFonts w:ascii="Corbel" w:eastAsia="Corbel" w:hAnsi="Corbel" w:cs="Corbel"/>
          <w:sz w:val="24"/>
          <w:szCs w:val="24"/>
        </w:rPr>
        <w:t>If you</w:t>
      </w:r>
      <w:r w:rsidR="001B019C" w:rsidRPr="17AC822B">
        <w:rPr>
          <w:rFonts w:ascii="Corbel" w:eastAsia="Corbel" w:hAnsi="Corbel" w:cs="Corbel"/>
          <w:sz w:val="24"/>
          <w:szCs w:val="24"/>
        </w:rPr>
        <w:t xml:space="preserve"> select the first option</w:t>
      </w:r>
      <w:r w:rsidR="007F790E" w:rsidRPr="17AC822B">
        <w:rPr>
          <w:rFonts w:ascii="Corbel" w:eastAsia="Corbel" w:hAnsi="Corbel" w:cs="Corbel"/>
          <w:sz w:val="24"/>
          <w:szCs w:val="24"/>
        </w:rPr>
        <w:t xml:space="preserve">, AGE will obtain activities data directly from </w:t>
      </w:r>
      <w:r w:rsidR="001B019C" w:rsidRPr="17AC822B">
        <w:rPr>
          <w:rFonts w:ascii="Corbel" w:eastAsia="Corbel" w:hAnsi="Corbel" w:cs="Corbel"/>
          <w:sz w:val="24"/>
          <w:szCs w:val="24"/>
        </w:rPr>
        <w:t xml:space="preserve">MySeniorCenter and </w:t>
      </w:r>
      <w:r w:rsidR="00FC4DDD" w:rsidRPr="17AC822B">
        <w:rPr>
          <w:rFonts w:ascii="Corbel" w:eastAsia="Corbel" w:hAnsi="Corbel" w:cs="Corbel"/>
          <w:sz w:val="24"/>
          <w:szCs w:val="24"/>
        </w:rPr>
        <w:t>you will automatically be directed to the last page.</w:t>
      </w:r>
    </w:p>
    <w:p w14:paraId="6BBE0843" w14:textId="77777777" w:rsidR="001B019C" w:rsidRDefault="001B019C" w:rsidP="17AC822B">
      <w:pPr>
        <w:spacing w:line="240" w:lineRule="auto"/>
        <w:rPr>
          <w:rFonts w:ascii="Corbel" w:eastAsia="Corbel" w:hAnsi="Corbel" w:cs="Corbel"/>
          <w:b/>
          <w:bCs/>
          <w:i/>
          <w:iCs/>
          <w:sz w:val="24"/>
          <w:szCs w:val="24"/>
        </w:rPr>
      </w:pPr>
    </w:p>
    <w:p w14:paraId="4CB96886" w14:textId="2196F061" w:rsidR="00A879DA" w:rsidRDefault="00A879DA" w:rsidP="00A879DA">
      <w:pPr>
        <w:spacing w:line="240" w:lineRule="auto"/>
        <w:rPr>
          <w:rFonts w:ascii="Corbel" w:eastAsia="Corbel" w:hAnsi="Corbel" w:cs="Corbel"/>
          <w:b/>
          <w:bCs/>
          <w:sz w:val="28"/>
          <w:szCs w:val="28"/>
        </w:rPr>
      </w:pPr>
      <w:r w:rsidRPr="17AC822B">
        <w:rPr>
          <w:rFonts w:ascii="Corbel" w:eastAsia="Corbel" w:hAnsi="Corbel" w:cs="Corbel"/>
          <w:b/>
          <w:bCs/>
          <w:sz w:val="28"/>
          <w:szCs w:val="28"/>
        </w:rPr>
        <w:t xml:space="preserve">Page </w:t>
      </w:r>
      <w:r w:rsidR="00C06EA1" w:rsidRPr="17AC822B">
        <w:rPr>
          <w:rFonts w:ascii="Corbel" w:eastAsia="Corbel" w:hAnsi="Corbel" w:cs="Corbel"/>
          <w:b/>
          <w:bCs/>
          <w:sz w:val="28"/>
          <w:szCs w:val="28"/>
        </w:rPr>
        <w:t>6</w:t>
      </w:r>
    </w:p>
    <w:p w14:paraId="35DEA3E7" w14:textId="77777777" w:rsidR="00A879DA" w:rsidRDefault="00A879DA" w:rsidP="17AC822B">
      <w:pPr>
        <w:spacing w:line="240" w:lineRule="auto"/>
        <w:rPr>
          <w:rFonts w:ascii="Corbel" w:eastAsia="Corbel" w:hAnsi="Corbel" w:cs="Corbel"/>
          <w:b/>
          <w:bCs/>
          <w:i/>
          <w:iCs/>
          <w:sz w:val="24"/>
          <w:szCs w:val="24"/>
        </w:rPr>
      </w:pPr>
    </w:p>
    <w:p w14:paraId="1D7BB469" w14:textId="2F4236DD" w:rsidR="059B0D5C" w:rsidRDefault="059B0D5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Question 1</w:t>
      </w:r>
      <w:r w:rsidR="00A879DA" w:rsidRPr="17AC822B">
        <w:rPr>
          <w:rFonts w:ascii="Corbel" w:eastAsia="Corbel" w:hAnsi="Corbel" w:cs="Corbel"/>
          <w:b/>
          <w:bCs/>
          <w:i/>
          <w:iCs/>
          <w:sz w:val="24"/>
          <w:szCs w:val="24"/>
        </w:rPr>
        <w:t>5</w:t>
      </w:r>
      <w:r w:rsidRPr="17AC822B">
        <w:rPr>
          <w:rFonts w:ascii="Corbel" w:eastAsia="Corbel" w:hAnsi="Corbel" w:cs="Corbel"/>
          <w:b/>
          <w:bCs/>
          <w:i/>
          <w:iCs/>
          <w:sz w:val="24"/>
          <w:szCs w:val="24"/>
        </w:rPr>
        <w:t>. Unique People Served</w:t>
      </w:r>
    </w:p>
    <w:p w14:paraId="1FE070C8" w14:textId="482DF061" w:rsidR="059B0D5C" w:rsidRDefault="059B0D5C" w:rsidP="4ADE5EC8">
      <w:pPr>
        <w:spacing w:line="240" w:lineRule="auto"/>
        <w:rPr>
          <w:rFonts w:ascii="Corbel" w:eastAsia="Corbel" w:hAnsi="Corbel" w:cs="Corbel"/>
          <w:b/>
          <w:bCs/>
          <w:i/>
          <w:iCs/>
          <w:sz w:val="24"/>
          <w:szCs w:val="24"/>
        </w:rPr>
      </w:pPr>
      <w:r w:rsidRPr="4ADE5EC8">
        <w:rPr>
          <w:rFonts w:ascii="Corbel" w:eastAsia="Corbel" w:hAnsi="Corbel" w:cs="Corbel"/>
          <w:b/>
          <w:bCs/>
          <w:i/>
          <w:iCs/>
          <w:sz w:val="24"/>
          <w:szCs w:val="24"/>
        </w:rPr>
        <w:t xml:space="preserve"> </w:t>
      </w:r>
    </w:p>
    <w:p w14:paraId="2299BEF8" w14:textId="632B52DF"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Individuals participating in COA activities should only be counted once in this section, regardless of how many activities they participate in, or how many times they participate in each activity.  </w:t>
      </w:r>
    </w:p>
    <w:p w14:paraId="611007A1" w14:textId="733DE0FF"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20CF1D9D" w14:textId="543C5043" w:rsidR="059B0D5C" w:rsidRDefault="059B0D5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Question 1</w:t>
      </w:r>
      <w:r w:rsidR="00A84301" w:rsidRPr="17AC822B">
        <w:rPr>
          <w:rFonts w:ascii="Corbel" w:eastAsia="Corbel" w:hAnsi="Corbel" w:cs="Corbel"/>
          <w:b/>
          <w:bCs/>
          <w:i/>
          <w:iCs/>
          <w:sz w:val="24"/>
          <w:szCs w:val="24"/>
        </w:rPr>
        <w:t>6</w:t>
      </w:r>
      <w:r w:rsidRPr="17AC822B">
        <w:rPr>
          <w:rFonts w:ascii="Corbel" w:eastAsia="Corbel" w:hAnsi="Corbel" w:cs="Corbel"/>
          <w:b/>
          <w:bCs/>
          <w:i/>
          <w:iCs/>
          <w:sz w:val="24"/>
          <w:szCs w:val="24"/>
        </w:rPr>
        <w:t>. Demographic Characteristics</w:t>
      </w:r>
    </w:p>
    <w:p w14:paraId="15436FA9" w14:textId="3821F85A" w:rsidR="002141D5" w:rsidRPr="00136FE7" w:rsidRDefault="059B0D5C" w:rsidP="17AC822B">
      <w:pPr>
        <w:spacing w:line="240" w:lineRule="auto"/>
        <w:rPr>
          <w:rFonts w:ascii="Corbel" w:eastAsia="Corbel" w:hAnsi="Corbel" w:cs="Corbel"/>
          <w:i/>
          <w:iCs/>
          <w:sz w:val="24"/>
          <w:szCs w:val="24"/>
        </w:rPr>
      </w:pPr>
      <w:r w:rsidRPr="17AC822B">
        <w:rPr>
          <w:rFonts w:ascii="Corbel" w:eastAsia="Corbel" w:hAnsi="Corbel" w:cs="Corbel"/>
          <w:b/>
          <w:bCs/>
          <w:sz w:val="24"/>
          <w:szCs w:val="24"/>
        </w:rPr>
        <w:t xml:space="preserve"> </w:t>
      </w:r>
      <w:r>
        <w:br/>
      </w:r>
      <w:r w:rsidR="002141D5" w:rsidRPr="17AC822B">
        <w:rPr>
          <w:rFonts w:ascii="Corbel" w:eastAsia="Corbel" w:hAnsi="Corbel" w:cs="Corbel"/>
          <w:i/>
          <w:iCs/>
          <w:sz w:val="24"/>
          <w:szCs w:val="24"/>
        </w:rPr>
        <w:t>Did the COA collect and maintain demographic information (such as age, gender, and race/ethnicity) for the people served in FY25? (select all that apply)</w:t>
      </w:r>
    </w:p>
    <w:p w14:paraId="4787E0B8" w14:textId="3C3EE6AC"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Age</w:t>
      </w:r>
    </w:p>
    <w:p w14:paraId="782A6EB2" w14:textId="43159172"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Gender</w:t>
      </w:r>
    </w:p>
    <w:p w14:paraId="0F6C2E2C" w14:textId="613E8EFC"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Race/Ethnicity</w:t>
      </w:r>
    </w:p>
    <w:p w14:paraId="21217D5B" w14:textId="6FBD8F2C"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1C54C388" w14:textId="0BAB07CD" w:rsidR="059B0D5C" w:rsidRDefault="00CA598D" w:rsidP="4ADE5EC8">
      <w:pPr>
        <w:spacing w:before="47" w:after="160" w:line="240" w:lineRule="auto"/>
        <w:ind w:right="245"/>
        <w:rPr>
          <w:rFonts w:ascii="Corbel" w:eastAsia="Corbel" w:hAnsi="Corbel" w:cs="Corbel"/>
          <w:color w:val="000000" w:themeColor="text1"/>
          <w:sz w:val="24"/>
          <w:szCs w:val="24"/>
        </w:rPr>
      </w:pPr>
      <w:r w:rsidRPr="17AC822B">
        <w:rPr>
          <w:rFonts w:ascii="Corbel" w:eastAsia="Corbel" w:hAnsi="Corbel" w:cs="Corbel"/>
          <w:color w:val="000000" w:themeColor="text1"/>
          <w:sz w:val="24"/>
          <w:szCs w:val="24"/>
        </w:rPr>
        <w:lastRenderedPageBreak/>
        <w:t>AGE strives to support the aging service network in strengthening its capacity to offer programs and services that are accessible, equitable, inclusive, and representative of the community</w:t>
      </w:r>
      <w:r w:rsidR="7CFD701C" w:rsidRPr="17AC822B">
        <w:rPr>
          <w:rFonts w:ascii="Corbel" w:eastAsia="Corbel" w:hAnsi="Corbel" w:cs="Corbel"/>
          <w:color w:val="000000" w:themeColor="text1"/>
          <w:sz w:val="24"/>
          <w:szCs w:val="24"/>
        </w:rPr>
        <w:t xml:space="preserve">.   While </w:t>
      </w:r>
      <w:r w:rsidR="6A8BC46A" w:rsidRPr="17AC822B">
        <w:rPr>
          <w:rFonts w:ascii="Corbel" w:eastAsia="Corbel" w:hAnsi="Corbel" w:cs="Corbel"/>
          <w:color w:val="000000" w:themeColor="text1"/>
          <w:sz w:val="24"/>
          <w:szCs w:val="24"/>
        </w:rPr>
        <w:t xml:space="preserve">AGE </w:t>
      </w:r>
      <w:r w:rsidR="7CFD701C" w:rsidRPr="17AC822B">
        <w:rPr>
          <w:rFonts w:ascii="Corbel" w:eastAsia="Corbel" w:hAnsi="Corbel" w:cs="Corbel"/>
          <w:color w:val="000000" w:themeColor="text1"/>
          <w:sz w:val="24"/>
          <w:szCs w:val="24"/>
        </w:rPr>
        <w:t xml:space="preserve">recognizes that collecting and reporting this information from participants is challenging, </w:t>
      </w:r>
      <w:r w:rsidR="2591181F" w:rsidRPr="17AC822B">
        <w:rPr>
          <w:rFonts w:ascii="Corbel" w:eastAsia="Corbel" w:hAnsi="Corbel" w:cs="Corbel"/>
          <w:color w:val="000000" w:themeColor="text1"/>
          <w:sz w:val="24"/>
          <w:szCs w:val="24"/>
        </w:rPr>
        <w:t>this data</w:t>
      </w:r>
      <w:r w:rsidR="7CFD701C" w:rsidRPr="17AC822B">
        <w:rPr>
          <w:rFonts w:ascii="Corbel" w:eastAsia="Corbel" w:hAnsi="Corbel" w:cs="Corbel"/>
          <w:color w:val="000000" w:themeColor="text1"/>
          <w:sz w:val="24"/>
          <w:szCs w:val="24"/>
        </w:rPr>
        <w:t xml:space="preserve"> is indispensable to these efforts and greatly appreciated.</w:t>
      </w:r>
      <w:r w:rsidR="00FE6276" w:rsidRPr="17AC822B">
        <w:rPr>
          <w:rFonts w:ascii="Corbel" w:eastAsia="Corbel" w:hAnsi="Corbel" w:cs="Corbel"/>
          <w:color w:val="000000" w:themeColor="text1"/>
          <w:sz w:val="24"/>
          <w:szCs w:val="24"/>
        </w:rPr>
        <w:t xml:space="preserve">  </w:t>
      </w:r>
      <w:r w:rsidR="059B0D5C" w:rsidRPr="17AC822B">
        <w:rPr>
          <w:rFonts w:ascii="Corbel" w:eastAsia="Corbel" w:hAnsi="Corbel" w:cs="Corbel"/>
          <w:color w:val="000000" w:themeColor="text1"/>
          <w:sz w:val="24"/>
          <w:szCs w:val="24"/>
        </w:rPr>
        <w:t>Because the methodology of this work involve</w:t>
      </w:r>
      <w:r w:rsidR="0013BAF8" w:rsidRPr="17AC822B">
        <w:rPr>
          <w:rFonts w:ascii="Corbel" w:eastAsia="Corbel" w:hAnsi="Corbel" w:cs="Corbel"/>
          <w:color w:val="000000" w:themeColor="text1"/>
          <w:sz w:val="24"/>
          <w:szCs w:val="24"/>
        </w:rPr>
        <w:t>s</w:t>
      </w:r>
      <w:r w:rsidR="059B0D5C" w:rsidRPr="17AC822B">
        <w:rPr>
          <w:rFonts w:ascii="Corbel" w:eastAsia="Corbel" w:hAnsi="Corbel" w:cs="Corbel"/>
          <w:color w:val="000000" w:themeColor="text1"/>
          <w:sz w:val="24"/>
          <w:szCs w:val="24"/>
        </w:rPr>
        <w:t xml:space="preserve"> comparing data on Council on Aging program participants with that of the community at large, A</w:t>
      </w:r>
      <w:r w:rsidR="34C9FD40" w:rsidRPr="17AC822B">
        <w:rPr>
          <w:rFonts w:ascii="Corbel" w:eastAsia="Corbel" w:hAnsi="Corbel" w:cs="Corbel"/>
          <w:color w:val="000000" w:themeColor="text1"/>
          <w:sz w:val="24"/>
          <w:szCs w:val="24"/>
        </w:rPr>
        <w:t>GE</w:t>
      </w:r>
      <w:r w:rsidR="059B0D5C" w:rsidRPr="17AC822B">
        <w:rPr>
          <w:rFonts w:ascii="Corbel" w:eastAsia="Corbel" w:hAnsi="Corbel" w:cs="Corbel"/>
          <w:color w:val="000000" w:themeColor="text1"/>
          <w:sz w:val="24"/>
          <w:szCs w:val="24"/>
        </w:rPr>
        <w:t xml:space="preserve"> is using categories consistent with those of the U.S. Census in collecting data on age, gender and ethnicity.</w:t>
      </w:r>
    </w:p>
    <w:p w14:paraId="739D4C8C" w14:textId="4A1192DB" w:rsidR="059B0D5C" w:rsidRDefault="059B0D5C" w:rsidP="4ADE5EC8">
      <w:pPr>
        <w:spacing w:line="240" w:lineRule="auto"/>
        <w:rPr>
          <w:rFonts w:ascii="Corbel" w:eastAsia="Corbel" w:hAnsi="Corbel" w:cs="Corbel"/>
          <w:b/>
          <w:bCs/>
          <w:sz w:val="28"/>
          <w:szCs w:val="28"/>
        </w:rPr>
      </w:pPr>
      <w:r w:rsidRPr="17AC822B">
        <w:rPr>
          <w:rFonts w:ascii="Corbel" w:eastAsia="Corbel" w:hAnsi="Corbel" w:cs="Corbel"/>
          <w:b/>
          <w:bCs/>
          <w:sz w:val="28"/>
          <w:szCs w:val="28"/>
        </w:rPr>
        <w:t xml:space="preserve">Page </w:t>
      </w:r>
      <w:r w:rsidR="00EA3DB0" w:rsidRPr="17AC822B">
        <w:rPr>
          <w:rFonts w:ascii="Corbel" w:eastAsia="Corbel" w:hAnsi="Corbel" w:cs="Corbel"/>
          <w:b/>
          <w:bCs/>
          <w:sz w:val="28"/>
          <w:szCs w:val="28"/>
        </w:rPr>
        <w:t>7</w:t>
      </w:r>
    </w:p>
    <w:p w14:paraId="5175A95D" w14:textId="64F0A385" w:rsidR="059B0D5C" w:rsidRDefault="059B0D5C"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 xml:space="preserve"> </w:t>
      </w:r>
    </w:p>
    <w:p w14:paraId="0E6C84B1" w14:textId="44FB8CA6" w:rsidR="059B0D5C" w:rsidRDefault="059B0D5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Question 1</w:t>
      </w:r>
      <w:r w:rsidR="00EA3DB0" w:rsidRPr="17AC822B">
        <w:rPr>
          <w:rFonts w:ascii="Corbel" w:eastAsia="Corbel" w:hAnsi="Corbel" w:cs="Corbel"/>
          <w:b/>
          <w:bCs/>
          <w:i/>
          <w:iCs/>
          <w:sz w:val="24"/>
          <w:szCs w:val="24"/>
        </w:rPr>
        <w:t>7</w:t>
      </w:r>
      <w:r w:rsidRPr="17AC822B">
        <w:rPr>
          <w:rFonts w:ascii="Corbel" w:eastAsia="Corbel" w:hAnsi="Corbel" w:cs="Corbel"/>
          <w:b/>
          <w:bCs/>
          <w:i/>
          <w:iCs/>
          <w:sz w:val="24"/>
          <w:szCs w:val="24"/>
        </w:rPr>
        <w:t>. Age</w:t>
      </w:r>
    </w:p>
    <w:p w14:paraId="4E80B427" w14:textId="11C5F8A3" w:rsidR="4ADE5EC8" w:rsidRDefault="4ADE5EC8" w:rsidP="17AC822B">
      <w:pPr>
        <w:spacing w:line="240" w:lineRule="auto"/>
        <w:rPr>
          <w:rFonts w:ascii="Corbel" w:eastAsia="Corbel" w:hAnsi="Corbel" w:cs="Corbel"/>
          <w:b/>
          <w:bCs/>
          <w:i/>
          <w:iCs/>
          <w:sz w:val="24"/>
          <w:szCs w:val="24"/>
        </w:rPr>
      </w:pPr>
    </w:p>
    <w:p w14:paraId="610303E5" w14:textId="74E0FF78" w:rsidR="00A84301" w:rsidRPr="00136FE7" w:rsidRDefault="00A84301"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 xml:space="preserve">This question only appears if </w:t>
      </w:r>
      <w:r w:rsidR="002141D5" w:rsidRPr="17AC822B">
        <w:rPr>
          <w:rFonts w:ascii="Corbel" w:eastAsia="Corbel" w:hAnsi="Corbel" w:cs="Corbel"/>
          <w:i/>
          <w:iCs/>
          <w:sz w:val="24"/>
          <w:szCs w:val="24"/>
        </w:rPr>
        <w:t>Question 16</w:t>
      </w:r>
      <w:r w:rsidR="005F4998" w:rsidRPr="17AC822B">
        <w:rPr>
          <w:rFonts w:ascii="Corbel" w:eastAsia="Corbel" w:hAnsi="Corbel" w:cs="Corbel"/>
          <w:i/>
          <w:iCs/>
          <w:sz w:val="24"/>
          <w:szCs w:val="24"/>
        </w:rPr>
        <w:t xml:space="preserve"> indicates the COA collects and maintains data on participant age.</w:t>
      </w:r>
      <w:r w:rsidR="00671DBB" w:rsidRPr="17AC822B">
        <w:rPr>
          <w:rFonts w:ascii="Corbel" w:eastAsia="Corbel" w:hAnsi="Corbel" w:cs="Corbel"/>
          <w:i/>
          <w:iCs/>
          <w:sz w:val="24"/>
          <w:szCs w:val="24"/>
        </w:rPr>
        <w:t xml:space="preserve"> The form will automatically calculate Total Number of Unduplicated People Served.</w:t>
      </w:r>
    </w:p>
    <w:p w14:paraId="34B5D8FE" w14:textId="77777777" w:rsidR="005F4998" w:rsidRDefault="005F4998" w:rsidP="4ADE5EC8">
      <w:pPr>
        <w:spacing w:line="240" w:lineRule="auto"/>
        <w:rPr>
          <w:rFonts w:ascii="Corbel" w:eastAsia="Corbel" w:hAnsi="Corbel" w:cs="Corbel"/>
          <w:b/>
          <w:bCs/>
          <w:i/>
          <w:iCs/>
          <w:sz w:val="24"/>
          <w:szCs w:val="24"/>
        </w:rPr>
      </w:pPr>
    </w:p>
    <w:p w14:paraId="120A7D7D" w14:textId="2D71C6C1" w:rsidR="059B0D5C" w:rsidRDefault="059B0D5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Question 1</w:t>
      </w:r>
      <w:r w:rsidR="00EA3DB0" w:rsidRPr="17AC822B">
        <w:rPr>
          <w:rFonts w:ascii="Corbel" w:eastAsia="Corbel" w:hAnsi="Corbel" w:cs="Corbel"/>
          <w:b/>
          <w:bCs/>
          <w:i/>
          <w:iCs/>
          <w:sz w:val="24"/>
          <w:szCs w:val="24"/>
        </w:rPr>
        <w:t>8</w:t>
      </w:r>
      <w:r w:rsidRPr="17AC822B">
        <w:rPr>
          <w:rFonts w:ascii="Corbel" w:eastAsia="Corbel" w:hAnsi="Corbel" w:cs="Corbel"/>
          <w:b/>
          <w:bCs/>
          <w:i/>
          <w:iCs/>
          <w:sz w:val="24"/>
          <w:szCs w:val="24"/>
        </w:rPr>
        <w:t>.  Gender</w:t>
      </w:r>
    </w:p>
    <w:p w14:paraId="4D15BC74" w14:textId="77777777" w:rsidR="009261A3" w:rsidRDefault="009261A3" w:rsidP="4ADE5EC8">
      <w:pPr>
        <w:spacing w:line="240" w:lineRule="auto"/>
        <w:rPr>
          <w:rFonts w:ascii="Corbel" w:eastAsia="Corbel" w:hAnsi="Corbel" w:cs="Corbel"/>
          <w:b/>
          <w:bCs/>
          <w:i/>
          <w:iCs/>
          <w:sz w:val="24"/>
          <w:szCs w:val="24"/>
        </w:rPr>
      </w:pPr>
    </w:p>
    <w:p w14:paraId="73379D8E" w14:textId="7AE20CE6"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Gender categories match those used by the U.S. census.  If your participants have not identified themselves or you don’t know how they identify to this level of specificity, please use the “unknown” categories as you see fit.</w:t>
      </w:r>
    </w:p>
    <w:p w14:paraId="5C0261CB" w14:textId="296F1442" w:rsidR="059B0D5C" w:rsidRDefault="059B0D5C"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 xml:space="preserve"> </w:t>
      </w:r>
    </w:p>
    <w:p w14:paraId="64D9A08B" w14:textId="32E6B34B" w:rsidR="006D4470" w:rsidRPr="004F578A" w:rsidRDefault="006D4470"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This question only appears if Question 16 indicates the COA collects and maintains data on participant gender.</w:t>
      </w:r>
      <w:r w:rsidR="00671DBB" w:rsidRPr="17AC822B">
        <w:rPr>
          <w:rFonts w:ascii="Corbel" w:eastAsia="Corbel" w:hAnsi="Corbel" w:cs="Corbel"/>
          <w:i/>
          <w:iCs/>
          <w:sz w:val="24"/>
          <w:szCs w:val="24"/>
        </w:rPr>
        <w:t xml:space="preserve"> The form will automatically calculate Total Number of Unduplicated People Served.</w:t>
      </w:r>
    </w:p>
    <w:p w14:paraId="77A21C72" w14:textId="77777777" w:rsidR="006D4470" w:rsidRDefault="006D4470" w:rsidP="4ADE5EC8">
      <w:pPr>
        <w:spacing w:line="240" w:lineRule="auto"/>
        <w:rPr>
          <w:rFonts w:ascii="Corbel" w:eastAsia="Corbel" w:hAnsi="Corbel" w:cs="Corbel"/>
          <w:i/>
          <w:iCs/>
          <w:sz w:val="24"/>
          <w:szCs w:val="24"/>
        </w:rPr>
      </w:pPr>
    </w:p>
    <w:p w14:paraId="5F82F2A7" w14:textId="173352BA" w:rsidR="059B0D5C" w:rsidRDefault="059B0D5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Question 1</w:t>
      </w:r>
      <w:r w:rsidR="00EA3DB0" w:rsidRPr="17AC822B">
        <w:rPr>
          <w:rFonts w:ascii="Corbel" w:eastAsia="Corbel" w:hAnsi="Corbel" w:cs="Corbel"/>
          <w:b/>
          <w:bCs/>
          <w:i/>
          <w:iCs/>
          <w:sz w:val="24"/>
          <w:szCs w:val="24"/>
        </w:rPr>
        <w:t>9</w:t>
      </w:r>
      <w:r w:rsidRPr="17AC822B">
        <w:rPr>
          <w:rFonts w:ascii="Corbel" w:eastAsia="Corbel" w:hAnsi="Corbel" w:cs="Corbel"/>
          <w:b/>
          <w:bCs/>
          <w:i/>
          <w:iCs/>
          <w:sz w:val="24"/>
          <w:szCs w:val="24"/>
        </w:rPr>
        <w:t>.  Race</w:t>
      </w:r>
      <w:r w:rsidR="006D4470" w:rsidRPr="17AC822B">
        <w:rPr>
          <w:rFonts w:ascii="Corbel" w:eastAsia="Corbel" w:hAnsi="Corbel" w:cs="Corbel"/>
          <w:b/>
          <w:bCs/>
          <w:i/>
          <w:iCs/>
          <w:sz w:val="24"/>
          <w:szCs w:val="24"/>
        </w:rPr>
        <w:t>/Ethnicity</w:t>
      </w:r>
    </w:p>
    <w:p w14:paraId="4FD923F3" w14:textId="2A627F9D" w:rsidR="059B0D5C" w:rsidRDefault="059B0D5C" w:rsidP="4ADE5EC8">
      <w:pPr>
        <w:spacing w:line="240" w:lineRule="auto"/>
        <w:rPr>
          <w:rFonts w:ascii="Corbel" w:eastAsia="Corbel" w:hAnsi="Corbel" w:cs="Corbel"/>
          <w:b/>
          <w:bCs/>
          <w:i/>
          <w:iCs/>
          <w:sz w:val="24"/>
          <w:szCs w:val="24"/>
        </w:rPr>
      </w:pPr>
      <w:r w:rsidRPr="4ADE5EC8">
        <w:rPr>
          <w:rFonts w:ascii="Corbel" w:eastAsia="Corbel" w:hAnsi="Corbel" w:cs="Corbel"/>
          <w:b/>
          <w:bCs/>
          <w:i/>
          <w:iCs/>
          <w:sz w:val="24"/>
          <w:szCs w:val="24"/>
        </w:rPr>
        <w:t xml:space="preserve"> </w:t>
      </w:r>
    </w:p>
    <w:p w14:paraId="02121AE9" w14:textId="59B922CA" w:rsidR="059B0D5C" w:rsidRDefault="059B0D5C" w:rsidP="4ADE5EC8">
      <w:pPr>
        <w:spacing w:line="240" w:lineRule="auto"/>
        <w:rPr>
          <w:rFonts w:ascii="Corbel" w:eastAsia="Corbel" w:hAnsi="Corbel" w:cs="Corbel"/>
          <w:sz w:val="24"/>
          <w:szCs w:val="24"/>
        </w:rPr>
      </w:pPr>
      <w:r w:rsidRPr="4ADE5EC8">
        <w:rPr>
          <w:rFonts w:ascii="Corbel" w:eastAsia="Corbel" w:hAnsi="Corbel" w:cs="Corbel"/>
          <w:sz w:val="24"/>
          <w:szCs w:val="24"/>
        </w:rPr>
        <w:t>Race categories match those by the U.S. census.  If your participants have not identified themselves or you don’t know how they identify to this level of specificity, please use the “unknown” categories as you see fit.</w:t>
      </w:r>
    </w:p>
    <w:p w14:paraId="09DBE8F4" w14:textId="092C8B40" w:rsidR="059B0D5C" w:rsidRDefault="059B0D5C"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 xml:space="preserve"> </w:t>
      </w:r>
    </w:p>
    <w:p w14:paraId="6CDA05A0" w14:textId="2E90C011" w:rsidR="006D4470" w:rsidRPr="004F578A" w:rsidRDefault="006D4470" w:rsidP="17AC822B">
      <w:pPr>
        <w:spacing w:line="240" w:lineRule="auto"/>
        <w:rPr>
          <w:rFonts w:ascii="Corbel" w:eastAsia="Corbel" w:hAnsi="Corbel" w:cs="Corbel"/>
          <w:i/>
          <w:iCs/>
          <w:sz w:val="24"/>
          <w:szCs w:val="24"/>
        </w:rPr>
      </w:pPr>
      <w:r w:rsidRPr="17AC822B">
        <w:rPr>
          <w:rFonts w:ascii="Corbel" w:eastAsia="Corbel" w:hAnsi="Corbel" w:cs="Corbel"/>
          <w:i/>
          <w:iCs/>
          <w:sz w:val="24"/>
          <w:szCs w:val="24"/>
        </w:rPr>
        <w:t>This question only appears if Question 16 indicates the COA collects and maintains data on participant age.</w:t>
      </w:r>
      <w:r w:rsidR="00671DBB" w:rsidRPr="17AC822B">
        <w:rPr>
          <w:rFonts w:ascii="Corbel" w:eastAsia="Corbel" w:hAnsi="Corbel" w:cs="Corbel"/>
          <w:i/>
          <w:iCs/>
          <w:sz w:val="24"/>
          <w:szCs w:val="24"/>
        </w:rPr>
        <w:t xml:space="preserve"> The form will automatically calculate Total Number of Unduplicated People Served.</w:t>
      </w:r>
    </w:p>
    <w:p w14:paraId="3EEDC9C6" w14:textId="426FC1D3" w:rsidR="5EDBCEC8" w:rsidRDefault="5EDBCEC8" w:rsidP="17AC822B">
      <w:pPr>
        <w:spacing w:line="240" w:lineRule="auto"/>
        <w:rPr>
          <w:rFonts w:ascii="Corbel" w:eastAsia="Corbel" w:hAnsi="Corbel" w:cs="Corbel"/>
          <w:i/>
          <w:iCs/>
          <w:sz w:val="24"/>
          <w:szCs w:val="24"/>
        </w:rPr>
      </w:pPr>
    </w:p>
    <w:p w14:paraId="76012268" w14:textId="77777777" w:rsidR="000B2EC8" w:rsidRDefault="000B2EC8">
      <w:pPr>
        <w:rPr>
          <w:rFonts w:ascii="Corbel" w:eastAsia="Corbel" w:hAnsi="Corbel" w:cs="Corbel"/>
          <w:b/>
          <w:bCs/>
          <w:sz w:val="28"/>
          <w:szCs w:val="28"/>
        </w:rPr>
      </w:pPr>
      <w:r>
        <w:rPr>
          <w:rFonts w:ascii="Corbel" w:eastAsia="Corbel" w:hAnsi="Corbel" w:cs="Corbel"/>
          <w:b/>
          <w:bCs/>
          <w:sz w:val="28"/>
          <w:szCs w:val="28"/>
        </w:rPr>
        <w:br w:type="page"/>
      </w:r>
    </w:p>
    <w:p w14:paraId="7C81ED52" w14:textId="63FCD841" w:rsidR="059B0D5C" w:rsidRDefault="7CFD701C" w:rsidP="4ADE5EC8">
      <w:pPr>
        <w:spacing w:line="240" w:lineRule="auto"/>
        <w:rPr>
          <w:rFonts w:ascii="Corbel" w:eastAsia="Corbel" w:hAnsi="Corbel" w:cs="Corbel"/>
          <w:b/>
          <w:bCs/>
          <w:sz w:val="28"/>
          <w:szCs w:val="28"/>
        </w:rPr>
      </w:pPr>
      <w:r w:rsidRPr="17AC822B">
        <w:rPr>
          <w:rFonts w:ascii="Corbel" w:eastAsia="Corbel" w:hAnsi="Corbel" w:cs="Corbel"/>
          <w:b/>
          <w:bCs/>
          <w:sz w:val="28"/>
          <w:szCs w:val="28"/>
        </w:rPr>
        <w:lastRenderedPageBreak/>
        <w:t xml:space="preserve">Page </w:t>
      </w:r>
      <w:r w:rsidR="00EA3DB0" w:rsidRPr="17AC822B">
        <w:rPr>
          <w:rFonts w:ascii="Corbel" w:eastAsia="Corbel" w:hAnsi="Corbel" w:cs="Corbel"/>
          <w:b/>
          <w:bCs/>
          <w:sz w:val="28"/>
          <w:szCs w:val="28"/>
        </w:rPr>
        <w:t>8</w:t>
      </w:r>
    </w:p>
    <w:p w14:paraId="0713300D" w14:textId="78A92E92" w:rsidR="7AD23EA0" w:rsidRDefault="7AD23EA0" w:rsidP="4ADE5EC8">
      <w:pPr>
        <w:spacing w:line="240" w:lineRule="auto"/>
        <w:rPr>
          <w:rFonts w:ascii="Corbel" w:eastAsia="Corbel" w:hAnsi="Corbel" w:cs="Corbel"/>
          <w:b/>
          <w:bCs/>
          <w:sz w:val="24"/>
          <w:szCs w:val="24"/>
        </w:rPr>
      </w:pPr>
    </w:p>
    <w:p w14:paraId="485632FF" w14:textId="39D80990" w:rsidR="4426DA4D" w:rsidRDefault="4426DA4D" w:rsidP="4ADE5EC8">
      <w:pPr>
        <w:spacing w:line="240" w:lineRule="auto"/>
        <w:rPr>
          <w:rFonts w:ascii="Corbel" w:eastAsia="Corbel" w:hAnsi="Corbel" w:cs="Corbel"/>
          <w:b/>
          <w:bCs/>
          <w:sz w:val="24"/>
          <w:szCs w:val="24"/>
        </w:rPr>
      </w:pPr>
      <w:r w:rsidRPr="17AC822B">
        <w:rPr>
          <w:rFonts w:ascii="Corbel" w:eastAsia="Corbel" w:hAnsi="Corbel" w:cs="Corbel"/>
          <w:b/>
          <w:bCs/>
          <w:sz w:val="24"/>
          <w:szCs w:val="24"/>
        </w:rPr>
        <w:t xml:space="preserve">Question </w:t>
      </w:r>
      <w:r w:rsidR="00EA3DB0" w:rsidRPr="17AC822B">
        <w:rPr>
          <w:rFonts w:ascii="Corbel" w:eastAsia="Corbel" w:hAnsi="Corbel" w:cs="Corbel"/>
          <w:b/>
          <w:bCs/>
          <w:sz w:val="24"/>
          <w:szCs w:val="24"/>
        </w:rPr>
        <w:t>20</w:t>
      </w:r>
    </w:p>
    <w:p w14:paraId="4546C827" w14:textId="4F3089DC" w:rsidR="0F06851F" w:rsidRDefault="0F06851F" w:rsidP="4ADE5EC8">
      <w:pPr>
        <w:spacing w:line="240" w:lineRule="auto"/>
        <w:rPr>
          <w:rFonts w:ascii="Corbel" w:eastAsia="Corbel" w:hAnsi="Corbel" w:cs="Corbel"/>
          <w:b/>
          <w:bCs/>
          <w:sz w:val="24"/>
          <w:szCs w:val="24"/>
        </w:rPr>
      </w:pPr>
    </w:p>
    <w:p w14:paraId="660A583E" w14:textId="0F48B86E" w:rsidR="006F4434" w:rsidRPr="00C258B0" w:rsidRDefault="763743FD"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Activity Categories</w:t>
      </w:r>
    </w:p>
    <w:p w14:paraId="66C36813" w14:textId="49AC8925" w:rsidR="7AD23EA0" w:rsidRDefault="7AD23EA0" w:rsidP="4ADE5EC8">
      <w:pPr>
        <w:spacing w:line="240" w:lineRule="auto"/>
        <w:rPr>
          <w:rFonts w:ascii="Corbel" w:eastAsia="Corbel" w:hAnsi="Corbel" w:cs="Corbel"/>
          <w:b/>
          <w:bCs/>
          <w:sz w:val="24"/>
          <w:szCs w:val="24"/>
        </w:rPr>
      </w:pPr>
    </w:p>
    <w:p w14:paraId="69E02A7A" w14:textId="4D3421E7" w:rsidR="00D205F0" w:rsidRDefault="4B9EC401" w:rsidP="4ADE5EC8">
      <w:pPr>
        <w:spacing w:line="240" w:lineRule="auto"/>
        <w:rPr>
          <w:rFonts w:ascii="Corbel" w:eastAsia="Corbel" w:hAnsi="Corbel" w:cs="Corbel"/>
          <w:sz w:val="24"/>
          <w:szCs w:val="24"/>
        </w:rPr>
      </w:pPr>
      <w:r w:rsidRPr="4ADE5EC8">
        <w:rPr>
          <w:rFonts w:ascii="Corbel" w:eastAsia="Corbel" w:hAnsi="Corbel" w:cs="Corbel"/>
          <w:sz w:val="24"/>
          <w:szCs w:val="24"/>
        </w:rPr>
        <w:t>If a</w:t>
      </w:r>
      <w:r w:rsidR="300566F4" w:rsidRPr="4ADE5EC8">
        <w:rPr>
          <w:rFonts w:ascii="Corbel" w:eastAsia="Corbel" w:hAnsi="Corbel" w:cs="Corbel"/>
          <w:sz w:val="24"/>
          <w:szCs w:val="24"/>
        </w:rPr>
        <w:t xml:space="preserve">n activity has multiple simultaneous components, such as </w:t>
      </w:r>
      <w:r w:rsidR="349E5DA6" w:rsidRPr="4ADE5EC8">
        <w:rPr>
          <w:rFonts w:ascii="Corbel" w:eastAsia="Corbel" w:hAnsi="Corbel" w:cs="Corbel"/>
          <w:sz w:val="24"/>
          <w:szCs w:val="24"/>
        </w:rPr>
        <w:t>a meal combined with an educational program, please count it as two categories</w:t>
      </w:r>
      <w:r w:rsidR="01511A98" w:rsidRPr="4ADE5EC8">
        <w:rPr>
          <w:rFonts w:ascii="Corbel" w:eastAsia="Corbel" w:hAnsi="Corbel" w:cs="Corbel"/>
          <w:sz w:val="24"/>
          <w:szCs w:val="24"/>
        </w:rPr>
        <w:t>, and count each participant under both.</w:t>
      </w:r>
      <w:r w:rsidR="300566F4" w:rsidRPr="4ADE5EC8">
        <w:rPr>
          <w:rFonts w:ascii="Corbel" w:eastAsia="Corbel" w:hAnsi="Corbel" w:cs="Corbel"/>
          <w:sz w:val="24"/>
          <w:szCs w:val="24"/>
        </w:rPr>
        <w:t xml:space="preserve"> </w:t>
      </w:r>
    </w:p>
    <w:p w14:paraId="46A4866B" w14:textId="77777777" w:rsidR="0030344D" w:rsidRDefault="0030344D" w:rsidP="4ADE5EC8">
      <w:pPr>
        <w:spacing w:line="240" w:lineRule="auto"/>
        <w:rPr>
          <w:rFonts w:ascii="Corbel" w:eastAsia="Corbel" w:hAnsi="Corbel" w:cs="Corbel"/>
          <w:sz w:val="24"/>
          <w:szCs w:val="24"/>
        </w:rPr>
      </w:pPr>
    </w:p>
    <w:p w14:paraId="26A3A3E9" w14:textId="0BFE0B62" w:rsidR="0030344D" w:rsidRDefault="7AD4A1DA" w:rsidP="4ADE5EC8">
      <w:pPr>
        <w:spacing w:line="240" w:lineRule="auto"/>
        <w:rPr>
          <w:rFonts w:ascii="Corbel" w:eastAsia="Corbel" w:hAnsi="Corbel" w:cs="Corbel"/>
          <w:sz w:val="24"/>
          <w:szCs w:val="24"/>
        </w:rPr>
      </w:pPr>
      <w:r w:rsidRPr="4ADE5EC8">
        <w:rPr>
          <w:rFonts w:ascii="Corbel" w:eastAsia="Corbel" w:hAnsi="Corbel" w:cs="Corbel"/>
          <w:sz w:val="24"/>
          <w:szCs w:val="24"/>
        </w:rPr>
        <w:t>For COAs submitting via MySeniorCenter, COA user entries have already been mapped to the appropriate Annual Report category.</w:t>
      </w:r>
    </w:p>
    <w:p w14:paraId="66919230" w14:textId="77777777" w:rsidR="002A02A4" w:rsidRDefault="002A02A4" w:rsidP="4ADE5EC8">
      <w:pPr>
        <w:spacing w:line="240" w:lineRule="auto"/>
        <w:rPr>
          <w:rFonts w:ascii="Corbel" w:eastAsia="Corbel" w:hAnsi="Corbel" w:cs="Corbel"/>
          <w:sz w:val="24"/>
          <w:szCs w:val="24"/>
        </w:rPr>
      </w:pPr>
    </w:p>
    <w:p w14:paraId="5B8705E9" w14:textId="559BFB97" w:rsidR="002A02A4" w:rsidRDefault="5738DCA3" w:rsidP="4ADE5EC8">
      <w:pPr>
        <w:spacing w:line="240" w:lineRule="auto"/>
        <w:rPr>
          <w:rFonts w:ascii="Corbel" w:eastAsia="Corbel" w:hAnsi="Corbel" w:cs="Corbel"/>
          <w:sz w:val="24"/>
          <w:szCs w:val="24"/>
        </w:rPr>
      </w:pPr>
      <w:r w:rsidRPr="6E8FC3DC">
        <w:rPr>
          <w:rFonts w:ascii="Corbel" w:eastAsia="Corbel" w:hAnsi="Corbel" w:cs="Corbel"/>
          <w:sz w:val="24"/>
          <w:szCs w:val="24"/>
        </w:rPr>
        <w:t>The “Unduplicated” column should count each individual only once, regardless of how many time</w:t>
      </w:r>
      <w:r w:rsidR="5C363A92" w:rsidRPr="6E8FC3DC">
        <w:rPr>
          <w:rFonts w:ascii="Corbel" w:eastAsia="Corbel" w:hAnsi="Corbel" w:cs="Corbel"/>
          <w:sz w:val="24"/>
          <w:szCs w:val="24"/>
        </w:rPr>
        <w:t>s</w:t>
      </w:r>
      <w:r w:rsidRPr="6E8FC3DC">
        <w:rPr>
          <w:rFonts w:ascii="Corbel" w:eastAsia="Corbel" w:hAnsi="Corbel" w:cs="Corbel"/>
          <w:sz w:val="24"/>
          <w:szCs w:val="24"/>
        </w:rPr>
        <w:t xml:space="preserve"> she or he participates.  “Duplicated” should count the person each time she or he participates so, if a person attends an exercise class 20 times throughout the year, she should be counted as “20” under “</w:t>
      </w:r>
      <w:r w:rsidR="587ED260" w:rsidRPr="6E8FC3DC">
        <w:rPr>
          <w:rFonts w:ascii="Corbel" w:eastAsia="Corbel" w:hAnsi="Corbel" w:cs="Corbel"/>
          <w:sz w:val="24"/>
          <w:szCs w:val="24"/>
        </w:rPr>
        <w:t>Duplicated” and</w:t>
      </w:r>
      <w:r w:rsidRPr="6E8FC3DC">
        <w:rPr>
          <w:rFonts w:ascii="Corbel" w:eastAsia="Corbel" w:hAnsi="Corbel" w:cs="Corbel"/>
          <w:sz w:val="24"/>
          <w:szCs w:val="24"/>
        </w:rPr>
        <w:t xml:space="preserve"> “1” under “Unduplicated.” </w:t>
      </w:r>
    </w:p>
    <w:p w14:paraId="14E1CB20" w14:textId="77777777" w:rsidR="005E2166" w:rsidRDefault="005E2166" w:rsidP="4ADE5EC8">
      <w:pPr>
        <w:spacing w:line="240" w:lineRule="auto"/>
        <w:rPr>
          <w:rFonts w:ascii="Corbel" w:eastAsia="Corbel" w:hAnsi="Corbel" w:cs="Corbel"/>
          <w:sz w:val="24"/>
          <w:szCs w:val="24"/>
        </w:rPr>
      </w:pPr>
    </w:p>
    <w:p w14:paraId="1F7E5610" w14:textId="77777777" w:rsidR="00D1003F" w:rsidRDefault="311B2EF9" w:rsidP="6E8FC3DC">
      <w:pPr>
        <w:spacing w:line="240" w:lineRule="auto"/>
        <w:rPr>
          <w:rFonts w:ascii="Corbel" w:eastAsia="Corbel" w:hAnsi="Corbel" w:cs="Corbel"/>
          <w:sz w:val="32"/>
          <w:szCs w:val="32"/>
        </w:rPr>
      </w:pPr>
      <w:r w:rsidRPr="6E8FC3DC">
        <w:rPr>
          <w:rFonts w:ascii="Corbel" w:eastAsia="Corbel" w:hAnsi="Corbel" w:cs="Corbel"/>
          <w:sz w:val="32"/>
          <w:szCs w:val="32"/>
        </w:rPr>
        <w:t>OUTREACH &amp; ADVOCACY</w:t>
      </w:r>
    </w:p>
    <w:p w14:paraId="5AB10196" w14:textId="77777777" w:rsidR="00AE1CF8" w:rsidRPr="00D1003F" w:rsidRDefault="00AE1CF8" w:rsidP="4ADE5EC8">
      <w:pPr>
        <w:spacing w:line="240" w:lineRule="auto"/>
        <w:rPr>
          <w:rFonts w:ascii="Corbel" w:eastAsia="Corbel" w:hAnsi="Corbel" w:cs="Corbel"/>
          <w:sz w:val="24"/>
          <w:szCs w:val="24"/>
        </w:rPr>
      </w:pPr>
    </w:p>
    <w:p w14:paraId="4CB86C1E" w14:textId="100FFA17" w:rsidR="00D1003F" w:rsidRDefault="1A0F2366"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Referrals</w:t>
      </w:r>
    </w:p>
    <w:p w14:paraId="59234445" w14:textId="77777777" w:rsidR="00AE1CF8" w:rsidRDefault="00AE1CF8" w:rsidP="4ADE5EC8">
      <w:pPr>
        <w:spacing w:line="240" w:lineRule="auto"/>
        <w:rPr>
          <w:rFonts w:ascii="Corbel" w:eastAsia="Corbel" w:hAnsi="Corbel" w:cs="Corbel"/>
          <w:b/>
          <w:bCs/>
          <w:sz w:val="24"/>
          <w:szCs w:val="24"/>
        </w:rPr>
      </w:pPr>
    </w:p>
    <w:p w14:paraId="29607EC3" w14:textId="66850740" w:rsidR="00AE1CF8" w:rsidRPr="00AE1CF8" w:rsidRDefault="1E444034" w:rsidP="4ADE5EC8">
      <w:pPr>
        <w:spacing w:line="240" w:lineRule="auto"/>
        <w:rPr>
          <w:rFonts w:ascii="Corbel" w:eastAsia="Corbel" w:hAnsi="Corbel" w:cs="Corbel"/>
          <w:sz w:val="24"/>
          <w:szCs w:val="24"/>
        </w:rPr>
      </w:pPr>
      <w:r w:rsidRPr="4ADE5EC8">
        <w:rPr>
          <w:rFonts w:ascii="Corbel" w:eastAsia="Corbel" w:hAnsi="Corbel" w:cs="Corbel"/>
          <w:sz w:val="24"/>
          <w:szCs w:val="24"/>
        </w:rPr>
        <w:t>Includes</w:t>
      </w:r>
      <w:r w:rsidR="12C47B3B" w:rsidRPr="4ADE5EC8">
        <w:rPr>
          <w:rFonts w:ascii="Corbel" w:eastAsia="Corbel" w:hAnsi="Corbel" w:cs="Corbel"/>
          <w:sz w:val="24"/>
          <w:szCs w:val="24"/>
        </w:rPr>
        <w:t xml:space="preserve"> all information and referral provided in person, over the phone</w:t>
      </w:r>
      <w:r w:rsidR="2DBD7142" w:rsidRPr="4ADE5EC8">
        <w:rPr>
          <w:rFonts w:ascii="Corbel" w:eastAsia="Corbel" w:hAnsi="Corbel" w:cs="Corbel"/>
          <w:sz w:val="24"/>
          <w:szCs w:val="24"/>
        </w:rPr>
        <w:t>, via distribution of literature</w:t>
      </w:r>
      <w:r w:rsidR="12C47B3B" w:rsidRPr="4ADE5EC8">
        <w:rPr>
          <w:rFonts w:ascii="Corbel" w:eastAsia="Corbel" w:hAnsi="Corbel" w:cs="Corbel"/>
          <w:sz w:val="24"/>
          <w:szCs w:val="24"/>
        </w:rPr>
        <w:t xml:space="preserve"> or via e-mail/internet</w:t>
      </w:r>
      <w:r w:rsidR="3AEB81E5" w:rsidRPr="4ADE5EC8">
        <w:rPr>
          <w:rFonts w:ascii="Corbel" w:eastAsia="Corbel" w:hAnsi="Corbel" w:cs="Corbel"/>
          <w:sz w:val="24"/>
          <w:szCs w:val="24"/>
        </w:rPr>
        <w:t>.  COAs should count</w:t>
      </w:r>
      <w:r w:rsidR="2DBD7142" w:rsidRPr="4ADE5EC8">
        <w:rPr>
          <w:rFonts w:ascii="Corbel" w:eastAsia="Corbel" w:hAnsi="Corbel" w:cs="Corbel"/>
          <w:sz w:val="24"/>
          <w:szCs w:val="24"/>
        </w:rPr>
        <w:t xml:space="preserve"> referrals to all COA activities, health and aging services, </w:t>
      </w:r>
      <w:r w:rsidR="7CA19F42" w:rsidRPr="4ADE5EC8">
        <w:rPr>
          <w:rFonts w:ascii="Corbel" w:eastAsia="Corbel" w:hAnsi="Corbel" w:cs="Corbel"/>
          <w:sz w:val="24"/>
          <w:szCs w:val="24"/>
        </w:rPr>
        <w:t>housing and assisted living, transportation</w:t>
      </w:r>
      <w:r w:rsidR="4243805F" w:rsidRPr="4ADE5EC8">
        <w:rPr>
          <w:rFonts w:ascii="Corbel" w:eastAsia="Corbel" w:hAnsi="Corbel" w:cs="Corbel"/>
          <w:sz w:val="24"/>
          <w:szCs w:val="24"/>
        </w:rPr>
        <w:t>, and private services</w:t>
      </w:r>
      <w:r w:rsidR="7CA19F42" w:rsidRPr="4ADE5EC8">
        <w:rPr>
          <w:rFonts w:ascii="Corbel" w:eastAsia="Corbel" w:hAnsi="Corbel" w:cs="Corbel"/>
          <w:sz w:val="24"/>
          <w:szCs w:val="24"/>
        </w:rPr>
        <w:t xml:space="preserve">.  </w:t>
      </w:r>
    </w:p>
    <w:p w14:paraId="57ED3A78" w14:textId="77777777" w:rsidR="00AE1CF8" w:rsidRDefault="00AE1CF8" w:rsidP="4ADE5EC8">
      <w:pPr>
        <w:spacing w:line="240" w:lineRule="auto"/>
        <w:rPr>
          <w:rFonts w:ascii="Corbel" w:eastAsia="Corbel" w:hAnsi="Corbel" w:cs="Corbel"/>
          <w:b/>
          <w:bCs/>
          <w:sz w:val="24"/>
          <w:szCs w:val="24"/>
        </w:rPr>
      </w:pPr>
    </w:p>
    <w:p w14:paraId="5A189F9A" w14:textId="72F02594" w:rsidR="00D1003F" w:rsidRPr="00A102E4"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Case Management</w:t>
      </w:r>
    </w:p>
    <w:p w14:paraId="1264F340" w14:textId="77777777" w:rsidR="00F9672F" w:rsidRDefault="00F9672F" w:rsidP="4ADE5EC8">
      <w:pPr>
        <w:spacing w:line="240" w:lineRule="auto"/>
        <w:rPr>
          <w:rFonts w:ascii="Corbel" w:eastAsia="Corbel" w:hAnsi="Corbel" w:cs="Corbel"/>
          <w:b/>
          <w:bCs/>
          <w:sz w:val="24"/>
          <w:szCs w:val="24"/>
        </w:rPr>
      </w:pPr>
    </w:p>
    <w:p w14:paraId="7BBAB1E2" w14:textId="70941B0A" w:rsidR="004E76B3" w:rsidRDefault="17724459" w:rsidP="4ADE5EC8">
      <w:pPr>
        <w:spacing w:line="240" w:lineRule="auto"/>
        <w:rPr>
          <w:rFonts w:ascii="Corbel" w:eastAsia="Corbel" w:hAnsi="Corbel" w:cs="Corbel"/>
          <w:sz w:val="24"/>
          <w:szCs w:val="24"/>
        </w:rPr>
      </w:pPr>
      <w:r w:rsidRPr="4ADE5EC8">
        <w:rPr>
          <w:rFonts w:ascii="Corbel" w:eastAsia="Corbel" w:hAnsi="Corbel" w:cs="Corbel"/>
          <w:sz w:val="24"/>
          <w:szCs w:val="24"/>
        </w:rPr>
        <w:t>This category encompasses what many COAs define as “Outreach.”  It</w:t>
      </w:r>
      <w:r w:rsidR="4DACAD82" w:rsidRPr="4ADE5EC8">
        <w:rPr>
          <w:rFonts w:ascii="Corbel" w:eastAsia="Corbel" w:hAnsi="Corbel" w:cs="Corbel"/>
          <w:sz w:val="24"/>
          <w:szCs w:val="24"/>
        </w:rPr>
        <w:t xml:space="preserve"> should include any </w:t>
      </w:r>
      <w:r w:rsidR="16741241" w:rsidRPr="4ADE5EC8">
        <w:rPr>
          <w:rFonts w:ascii="Corbel" w:eastAsia="Corbel" w:hAnsi="Corbel" w:cs="Corbel"/>
          <w:sz w:val="24"/>
          <w:szCs w:val="24"/>
        </w:rPr>
        <w:t>counseling</w:t>
      </w:r>
      <w:r w:rsidR="47C936E5" w:rsidRPr="4ADE5EC8">
        <w:rPr>
          <w:rFonts w:ascii="Corbel" w:eastAsia="Corbel" w:hAnsi="Corbel" w:cs="Corbel"/>
          <w:sz w:val="24"/>
          <w:szCs w:val="24"/>
        </w:rPr>
        <w:t xml:space="preserve">, </w:t>
      </w:r>
      <w:r w:rsidR="311DF895" w:rsidRPr="4ADE5EC8">
        <w:rPr>
          <w:rFonts w:ascii="Corbel" w:eastAsia="Corbel" w:hAnsi="Corbel" w:cs="Corbel"/>
          <w:sz w:val="24"/>
          <w:szCs w:val="24"/>
        </w:rPr>
        <w:t>application assistance</w:t>
      </w:r>
      <w:r w:rsidR="4F77F12E" w:rsidRPr="4ADE5EC8">
        <w:rPr>
          <w:rFonts w:ascii="Corbel" w:eastAsia="Corbel" w:hAnsi="Corbel" w:cs="Corbel"/>
          <w:sz w:val="24"/>
          <w:szCs w:val="24"/>
        </w:rPr>
        <w:t>,</w:t>
      </w:r>
      <w:r w:rsidR="311DF895" w:rsidRPr="4ADE5EC8">
        <w:rPr>
          <w:rFonts w:ascii="Corbel" w:eastAsia="Corbel" w:hAnsi="Corbel" w:cs="Corbel"/>
          <w:sz w:val="24"/>
          <w:szCs w:val="24"/>
        </w:rPr>
        <w:t xml:space="preserve"> </w:t>
      </w:r>
      <w:r w:rsidR="47C936E5" w:rsidRPr="4ADE5EC8">
        <w:rPr>
          <w:rFonts w:ascii="Corbel" w:eastAsia="Corbel" w:hAnsi="Corbel" w:cs="Corbel"/>
          <w:sz w:val="24"/>
          <w:szCs w:val="24"/>
        </w:rPr>
        <w:t xml:space="preserve">decision support </w:t>
      </w:r>
      <w:r w:rsidR="1630E0E8" w:rsidRPr="4ADE5EC8">
        <w:rPr>
          <w:rFonts w:ascii="Corbel" w:eastAsia="Corbel" w:hAnsi="Corbel" w:cs="Corbel"/>
          <w:sz w:val="24"/>
          <w:szCs w:val="24"/>
        </w:rPr>
        <w:t>or advocacy for benefits</w:t>
      </w:r>
      <w:r w:rsidR="402F1085" w:rsidRPr="4ADE5EC8">
        <w:rPr>
          <w:rFonts w:ascii="Corbel" w:eastAsia="Corbel" w:hAnsi="Corbel" w:cs="Corbel"/>
          <w:sz w:val="24"/>
          <w:szCs w:val="24"/>
        </w:rPr>
        <w:t>, services, supports</w:t>
      </w:r>
      <w:r w:rsidR="40A73D32" w:rsidRPr="4ADE5EC8">
        <w:rPr>
          <w:rFonts w:ascii="Corbel" w:eastAsia="Corbel" w:hAnsi="Corbel" w:cs="Corbel"/>
          <w:sz w:val="24"/>
          <w:szCs w:val="24"/>
        </w:rPr>
        <w:t xml:space="preserve"> or for</w:t>
      </w:r>
      <w:r w:rsidR="2D48980B" w:rsidRPr="4ADE5EC8">
        <w:rPr>
          <w:rFonts w:ascii="Corbel" w:eastAsia="Corbel" w:hAnsi="Corbel" w:cs="Corbel"/>
          <w:sz w:val="24"/>
          <w:szCs w:val="24"/>
        </w:rPr>
        <w:t>bearance</w:t>
      </w:r>
      <w:r w:rsidR="32663AFA" w:rsidRPr="4ADE5EC8">
        <w:rPr>
          <w:rFonts w:ascii="Corbel" w:eastAsia="Corbel" w:hAnsi="Corbel" w:cs="Corbel"/>
          <w:sz w:val="24"/>
          <w:szCs w:val="24"/>
        </w:rPr>
        <w:t xml:space="preserve">.  </w:t>
      </w:r>
    </w:p>
    <w:p w14:paraId="78F08588" w14:textId="77777777" w:rsidR="004E76B3" w:rsidRDefault="004E76B3" w:rsidP="4ADE5EC8">
      <w:pPr>
        <w:spacing w:line="240" w:lineRule="auto"/>
        <w:rPr>
          <w:rFonts w:ascii="Corbel" w:eastAsia="Corbel" w:hAnsi="Corbel" w:cs="Corbel"/>
          <w:sz w:val="24"/>
          <w:szCs w:val="24"/>
        </w:rPr>
      </w:pPr>
    </w:p>
    <w:p w14:paraId="7DAFB594"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Health Benefits Counseling / SHINE</w:t>
      </w:r>
    </w:p>
    <w:p w14:paraId="14F58900" w14:textId="5D42FEB4" w:rsidR="00192A7C" w:rsidRDefault="00192A7C" w:rsidP="4ADE5EC8">
      <w:pPr>
        <w:spacing w:line="240" w:lineRule="auto"/>
        <w:rPr>
          <w:rFonts w:ascii="Corbel" w:eastAsia="Corbel" w:hAnsi="Corbel" w:cs="Corbel"/>
          <w:b/>
          <w:bCs/>
          <w:sz w:val="24"/>
          <w:szCs w:val="24"/>
        </w:rPr>
      </w:pPr>
    </w:p>
    <w:p w14:paraId="65BBB41C" w14:textId="118308B3" w:rsidR="00C27336" w:rsidRDefault="7F344D63" w:rsidP="4ADE5EC8">
      <w:pPr>
        <w:spacing w:line="240" w:lineRule="auto"/>
        <w:rPr>
          <w:rFonts w:ascii="Corbel" w:eastAsia="Corbel" w:hAnsi="Corbel" w:cs="Corbel"/>
          <w:sz w:val="24"/>
          <w:szCs w:val="24"/>
        </w:rPr>
      </w:pPr>
      <w:r w:rsidRPr="4ADE5EC8">
        <w:rPr>
          <w:rFonts w:ascii="Corbel" w:eastAsia="Corbel" w:hAnsi="Corbel" w:cs="Corbel"/>
          <w:sz w:val="24"/>
          <w:szCs w:val="24"/>
        </w:rPr>
        <w:t>Activities included under this heading may include:</w:t>
      </w:r>
    </w:p>
    <w:p w14:paraId="4BFDD2F7" w14:textId="77777777" w:rsidR="00C27336" w:rsidRDefault="00C27336" w:rsidP="4ADE5EC8">
      <w:pPr>
        <w:spacing w:line="240" w:lineRule="auto"/>
        <w:rPr>
          <w:rFonts w:ascii="Corbel" w:eastAsia="Corbel" w:hAnsi="Corbel" w:cs="Corbel"/>
          <w:sz w:val="24"/>
          <w:szCs w:val="24"/>
        </w:rPr>
      </w:pPr>
    </w:p>
    <w:p w14:paraId="354061C7" w14:textId="5246A48E" w:rsidR="00C27336" w:rsidRDefault="7F344D63"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Health </w:t>
      </w:r>
      <w:r w:rsidR="39C69399" w:rsidRPr="4ADE5EC8">
        <w:rPr>
          <w:rFonts w:ascii="Corbel" w:eastAsia="Corbel" w:hAnsi="Corbel" w:cs="Corbel"/>
          <w:sz w:val="24"/>
          <w:szCs w:val="24"/>
        </w:rPr>
        <w:t>i</w:t>
      </w:r>
      <w:r w:rsidRPr="4ADE5EC8">
        <w:rPr>
          <w:rFonts w:ascii="Corbel" w:eastAsia="Corbel" w:hAnsi="Corbel" w:cs="Corbel"/>
          <w:sz w:val="24"/>
          <w:szCs w:val="24"/>
        </w:rPr>
        <w:t>nsurance</w:t>
      </w:r>
    </w:p>
    <w:p w14:paraId="1F9B5B20" w14:textId="11685125" w:rsidR="00C27336" w:rsidRDefault="7F344D63" w:rsidP="4ADE5EC8">
      <w:pPr>
        <w:spacing w:line="240" w:lineRule="auto"/>
        <w:rPr>
          <w:rFonts w:ascii="Corbel" w:eastAsia="Corbel" w:hAnsi="Corbel" w:cs="Corbel"/>
          <w:sz w:val="24"/>
          <w:szCs w:val="24"/>
        </w:rPr>
      </w:pPr>
      <w:r w:rsidRPr="4ADE5EC8">
        <w:rPr>
          <w:rFonts w:ascii="Corbel" w:eastAsia="Corbel" w:hAnsi="Corbel" w:cs="Corbel"/>
          <w:sz w:val="24"/>
          <w:szCs w:val="24"/>
        </w:rPr>
        <w:t>MassHea</w:t>
      </w:r>
      <w:r w:rsidR="7AD4A1DA" w:rsidRPr="4ADE5EC8">
        <w:rPr>
          <w:rFonts w:ascii="Corbel" w:eastAsia="Corbel" w:hAnsi="Corbel" w:cs="Corbel"/>
          <w:sz w:val="24"/>
          <w:szCs w:val="24"/>
        </w:rPr>
        <w:t>lt</w:t>
      </w:r>
      <w:r w:rsidRPr="4ADE5EC8">
        <w:rPr>
          <w:rFonts w:ascii="Corbel" w:eastAsia="Corbel" w:hAnsi="Corbel" w:cs="Corbel"/>
          <w:sz w:val="24"/>
          <w:szCs w:val="24"/>
        </w:rPr>
        <w:t>h</w:t>
      </w:r>
    </w:p>
    <w:p w14:paraId="333D0846" w14:textId="4CA8DE9A" w:rsidR="00C27336" w:rsidRDefault="7F344D63" w:rsidP="4ADE5EC8">
      <w:pPr>
        <w:spacing w:line="240" w:lineRule="auto"/>
        <w:rPr>
          <w:rFonts w:ascii="Corbel" w:eastAsia="Corbel" w:hAnsi="Corbel" w:cs="Corbel"/>
          <w:sz w:val="24"/>
          <w:szCs w:val="24"/>
        </w:rPr>
      </w:pPr>
      <w:r w:rsidRPr="4ADE5EC8">
        <w:rPr>
          <w:rFonts w:ascii="Corbel" w:eastAsia="Corbel" w:hAnsi="Corbel" w:cs="Corbel"/>
          <w:sz w:val="24"/>
          <w:szCs w:val="24"/>
        </w:rPr>
        <w:t>Medicaid</w:t>
      </w:r>
    </w:p>
    <w:p w14:paraId="0FA9EA3E" w14:textId="7E727DBE" w:rsidR="00C27336" w:rsidRDefault="7F344D63" w:rsidP="4ADE5EC8">
      <w:pPr>
        <w:spacing w:line="240" w:lineRule="auto"/>
        <w:rPr>
          <w:rFonts w:ascii="Corbel" w:eastAsia="Corbel" w:hAnsi="Corbel" w:cs="Corbel"/>
          <w:sz w:val="24"/>
          <w:szCs w:val="24"/>
        </w:rPr>
      </w:pPr>
      <w:r w:rsidRPr="4ADE5EC8">
        <w:rPr>
          <w:rFonts w:ascii="Corbel" w:eastAsia="Corbel" w:hAnsi="Corbel" w:cs="Corbel"/>
          <w:sz w:val="24"/>
          <w:szCs w:val="24"/>
        </w:rPr>
        <w:t>Medicare</w:t>
      </w:r>
    </w:p>
    <w:p w14:paraId="60B6F950" w14:textId="77777777" w:rsidR="00C27336" w:rsidRPr="00C27336" w:rsidRDefault="00C27336" w:rsidP="4ADE5EC8">
      <w:pPr>
        <w:spacing w:line="240" w:lineRule="auto"/>
        <w:rPr>
          <w:rFonts w:ascii="Corbel" w:eastAsia="Corbel" w:hAnsi="Corbel" w:cs="Corbel"/>
          <w:sz w:val="24"/>
          <w:szCs w:val="24"/>
        </w:rPr>
      </w:pPr>
    </w:p>
    <w:p w14:paraId="2FE28906" w14:textId="77777777" w:rsidR="000B2EC8" w:rsidRDefault="000B2EC8">
      <w:pPr>
        <w:rPr>
          <w:rFonts w:ascii="Corbel" w:eastAsia="Corbel" w:hAnsi="Corbel" w:cs="Corbel"/>
          <w:b/>
          <w:bCs/>
          <w:sz w:val="24"/>
          <w:szCs w:val="24"/>
        </w:rPr>
      </w:pPr>
      <w:r>
        <w:rPr>
          <w:rFonts w:ascii="Corbel" w:eastAsia="Corbel" w:hAnsi="Corbel" w:cs="Corbel"/>
          <w:b/>
          <w:bCs/>
          <w:sz w:val="24"/>
          <w:szCs w:val="24"/>
        </w:rPr>
        <w:br w:type="page"/>
      </w:r>
    </w:p>
    <w:p w14:paraId="58D5D86A" w14:textId="68E4E2ED"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lastRenderedPageBreak/>
        <w:t>Other Benefits Counseling</w:t>
      </w:r>
    </w:p>
    <w:p w14:paraId="299F889A" w14:textId="77777777" w:rsidR="00AF3FF9" w:rsidRDefault="00AF3FF9" w:rsidP="4ADE5EC8">
      <w:pPr>
        <w:spacing w:line="240" w:lineRule="auto"/>
        <w:rPr>
          <w:rFonts w:ascii="Corbel" w:eastAsia="Corbel" w:hAnsi="Corbel" w:cs="Corbel"/>
          <w:b/>
          <w:bCs/>
          <w:sz w:val="24"/>
          <w:szCs w:val="24"/>
        </w:rPr>
      </w:pPr>
    </w:p>
    <w:p w14:paraId="08BEB745" w14:textId="77777777" w:rsidR="00AF3FF9" w:rsidRDefault="0CCB8D3D" w:rsidP="4ADE5EC8">
      <w:pPr>
        <w:spacing w:line="240" w:lineRule="auto"/>
        <w:rPr>
          <w:rFonts w:ascii="Corbel" w:eastAsia="Corbel" w:hAnsi="Corbel" w:cs="Corbel"/>
          <w:sz w:val="24"/>
          <w:szCs w:val="24"/>
        </w:rPr>
      </w:pPr>
      <w:r w:rsidRPr="4ADE5EC8">
        <w:rPr>
          <w:rFonts w:ascii="Corbel" w:eastAsia="Corbel" w:hAnsi="Corbel" w:cs="Corbel"/>
          <w:sz w:val="24"/>
          <w:szCs w:val="24"/>
        </w:rPr>
        <w:t>Activities included under this heading may include:</w:t>
      </w:r>
    </w:p>
    <w:p w14:paraId="70C51F96" w14:textId="77777777" w:rsidR="00C27336" w:rsidRDefault="00C27336" w:rsidP="4ADE5EC8">
      <w:pPr>
        <w:spacing w:line="240" w:lineRule="auto"/>
        <w:rPr>
          <w:rFonts w:ascii="Corbel" w:eastAsia="Corbel" w:hAnsi="Corbel" w:cs="Corbel"/>
          <w:b/>
          <w:bCs/>
          <w:sz w:val="24"/>
          <w:szCs w:val="24"/>
        </w:rPr>
      </w:pPr>
    </w:p>
    <w:p w14:paraId="1EA935BF" w14:textId="5B14D26D" w:rsidR="00A07A01" w:rsidRDefault="43BCD1A8" w:rsidP="4ADE5EC8">
      <w:pPr>
        <w:spacing w:line="240" w:lineRule="auto"/>
        <w:rPr>
          <w:rFonts w:ascii="Corbel" w:eastAsia="Corbel" w:hAnsi="Corbel" w:cs="Corbel"/>
          <w:sz w:val="24"/>
          <w:szCs w:val="24"/>
        </w:rPr>
      </w:pPr>
      <w:r w:rsidRPr="4ADE5EC8">
        <w:rPr>
          <w:rFonts w:ascii="Corbel" w:eastAsia="Corbel" w:hAnsi="Corbel" w:cs="Corbel"/>
          <w:sz w:val="24"/>
          <w:szCs w:val="24"/>
        </w:rPr>
        <w:t>Application assistance</w:t>
      </w:r>
    </w:p>
    <w:p w14:paraId="595067F0" w14:textId="4D144BB5" w:rsidR="00AF3FF9" w:rsidRDefault="0CCB8D3D"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Fuel </w:t>
      </w:r>
      <w:r w:rsidR="39C69399" w:rsidRPr="4ADE5EC8">
        <w:rPr>
          <w:rFonts w:ascii="Corbel" w:eastAsia="Corbel" w:hAnsi="Corbel" w:cs="Corbel"/>
          <w:sz w:val="24"/>
          <w:szCs w:val="24"/>
        </w:rPr>
        <w:t>a</w:t>
      </w:r>
      <w:r w:rsidRPr="4ADE5EC8">
        <w:rPr>
          <w:rFonts w:ascii="Corbel" w:eastAsia="Corbel" w:hAnsi="Corbel" w:cs="Corbel"/>
          <w:sz w:val="24"/>
          <w:szCs w:val="24"/>
        </w:rPr>
        <w:t>ssistance</w:t>
      </w:r>
    </w:p>
    <w:p w14:paraId="1137DBFE" w14:textId="77777777" w:rsidR="00AF3FF9" w:rsidRDefault="0CCB8D3D" w:rsidP="4ADE5EC8">
      <w:pPr>
        <w:spacing w:line="240" w:lineRule="auto"/>
        <w:rPr>
          <w:rFonts w:ascii="Corbel" w:eastAsia="Corbel" w:hAnsi="Corbel" w:cs="Corbel"/>
          <w:sz w:val="24"/>
          <w:szCs w:val="24"/>
        </w:rPr>
      </w:pPr>
      <w:r w:rsidRPr="4ADE5EC8">
        <w:rPr>
          <w:rFonts w:ascii="Corbel" w:eastAsia="Corbel" w:hAnsi="Corbel" w:cs="Corbel"/>
          <w:sz w:val="24"/>
          <w:szCs w:val="24"/>
        </w:rPr>
        <w:t>Disability placard</w:t>
      </w:r>
    </w:p>
    <w:p w14:paraId="26FF5958" w14:textId="6639DB5F" w:rsidR="00AF3FF9" w:rsidRDefault="0CCB8D3D"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Prescription </w:t>
      </w:r>
      <w:r w:rsidR="052994AC" w:rsidRPr="4ADE5EC8">
        <w:rPr>
          <w:rFonts w:ascii="Corbel" w:eastAsia="Corbel" w:hAnsi="Corbel" w:cs="Corbel"/>
          <w:sz w:val="24"/>
          <w:szCs w:val="24"/>
        </w:rPr>
        <w:t>s</w:t>
      </w:r>
      <w:r w:rsidRPr="4ADE5EC8">
        <w:rPr>
          <w:rFonts w:ascii="Corbel" w:eastAsia="Corbel" w:hAnsi="Corbel" w:cs="Corbel"/>
          <w:sz w:val="24"/>
          <w:szCs w:val="24"/>
        </w:rPr>
        <w:t>avings</w:t>
      </w:r>
    </w:p>
    <w:p w14:paraId="2D13560B" w14:textId="77777777" w:rsidR="00AF3FF9" w:rsidRDefault="0CCB8D3D" w:rsidP="4ADE5EC8">
      <w:pPr>
        <w:spacing w:line="240" w:lineRule="auto"/>
        <w:rPr>
          <w:rFonts w:ascii="Corbel" w:eastAsia="Corbel" w:hAnsi="Corbel" w:cs="Corbel"/>
          <w:sz w:val="24"/>
          <w:szCs w:val="24"/>
        </w:rPr>
      </w:pPr>
      <w:r w:rsidRPr="4ADE5EC8">
        <w:rPr>
          <w:rFonts w:ascii="Corbel" w:eastAsia="Corbel" w:hAnsi="Corbel" w:cs="Corbel"/>
          <w:sz w:val="24"/>
          <w:szCs w:val="24"/>
        </w:rPr>
        <w:t>Rental assistance</w:t>
      </w:r>
    </w:p>
    <w:p w14:paraId="59D8AC00" w14:textId="77777777" w:rsidR="00AF3FF9" w:rsidRDefault="0CCB8D3D" w:rsidP="4ADE5EC8">
      <w:pPr>
        <w:spacing w:line="240" w:lineRule="auto"/>
        <w:rPr>
          <w:rFonts w:ascii="Corbel" w:eastAsia="Corbel" w:hAnsi="Corbel" w:cs="Corbel"/>
          <w:sz w:val="24"/>
          <w:szCs w:val="24"/>
        </w:rPr>
      </w:pPr>
      <w:r w:rsidRPr="4ADE5EC8">
        <w:rPr>
          <w:rFonts w:ascii="Corbel" w:eastAsia="Corbel" w:hAnsi="Corbel" w:cs="Corbel"/>
          <w:sz w:val="24"/>
          <w:szCs w:val="24"/>
        </w:rPr>
        <w:t>SNAP/food assistance</w:t>
      </w:r>
    </w:p>
    <w:p w14:paraId="684B6B31" w14:textId="7BD873F9" w:rsidR="00AF3FF9" w:rsidRDefault="0CCB8D3D"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Transitional </w:t>
      </w:r>
      <w:r w:rsidR="39C69399" w:rsidRPr="4ADE5EC8">
        <w:rPr>
          <w:rFonts w:ascii="Corbel" w:eastAsia="Corbel" w:hAnsi="Corbel" w:cs="Corbel"/>
          <w:sz w:val="24"/>
          <w:szCs w:val="24"/>
        </w:rPr>
        <w:t>a</w:t>
      </w:r>
      <w:r w:rsidRPr="4ADE5EC8">
        <w:rPr>
          <w:rFonts w:ascii="Corbel" w:eastAsia="Corbel" w:hAnsi="Corbel" w:cs="Corbel"/>
          <w:sz w:val="24"/>
          <w:szCs w:val="24"/>
        </w:rPr>
        <w:t>ssistance</w:t>
      </w:r>
    </w:p>
    <w:p w14:paraId="305C25EC" w14:textId="4B31FFA0" w:rsidR="00AF3FF9" w:rsidRDefault="0CCB8D3D"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Unemployment </w:t>
      </w:r>
      <w:r w:rsidR="39C69399" w:rsidRPr="4ADE5EC8">
        <w:rPr>
          <w:rFonts w:ascii="Corbel" w:eastAsia="Corbel" w:hAnsi="Corbel" w:cs="Corbel"/>
          <w:sz w:val="24"/>
          <w:szCs w:val="24"/>
        </w:rPr>
        <w:t>b</w:t>
      </w:r>
      <w:r w:rsidRPr="4ADE5EC8">
        <w:rPr>
          <w:rFonts w:ascii="Corbel" w:eastAsia="Corbel" w:hAnsi="Corbel" w:cs="Corbel"/>
          <w:sz w:val="24"/>
          <w:szCs w:val="24"/>
        </w:rPr>
        <w:t>enefits</w:t>
      </w:r>
    </w:p>
    <w:p w14:paraId="5A279085" w14:textId="21EA649B" w:rsidR="00AF3FF9" w:rsidRDefault="0CCB8D3D"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Utility </w:t>
      </w:r>
      <w:r w:rsidR="39C69399" w:rsidRPr="4ADE5EC8">
        <w:rPr>
          <w:rFonts w:ascii="Corbel" w:eastAsia="Corbel" w:hAnsi="Corbel" w:cs="Corbel"/>
          <w:sz w:val="24"/>
          <w:szCs w:val="24"/>
        </w:rPr>
        <w:t>a</w:t>
      </w:r>
      <w:r w:rsidRPr="4ADE5EC8">
        <w:rPr>
          <w:rFonts w:ascii="Corbel" w:eastAsia="Corbel" w:hAnsi="Corbel" w:cs="Corbel"/>
          <w:sz w:val="24"/>
          <w:szCs w:val="24"/>
        </w:rPr>
        <w:t>ssistance</w:t>
      </w:r>
    </w:p>
    <w:p w14:paraId="6C1786B5" w14:textId="77777777" w:rsidR="00C27336" w:rsidRPr="00D1003F" w:rsidRDefault="00C27336" w:rsidP="4ADE5EC8">
      <w:pPr>
        <w:spacing w:line="240" w:lineRule="auto"/>
        <w:rPr>
          <w:rFonts w:ascii="Corbel" w:eastAsia="Corbel" w:hAnsi="Corbel" w:cs="Corbel"/>
          <w:b/>
          <w:bCs/>
          <w:sz w:val="24"/>
          <w:szCs w:val="24"/>
        </w:rPr>
      </w:pPr>
    </w:p>
    <w:p w14:paraId="1EDC38D8" w14:textId="16E5320F" w:rsidR="00D1003F" w:rsidRDefault="1772445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Outreach</w:t>
      </w:r>
    </w:p>
    <w:p w14:paraId="56A98B1E" w14:textId="77777777" w:rsidR="00AF3FF9" w:rsidRDefault="00AF3FF9" w:rsidP="4ADE5EC8">
      <w:pPr>
        <w:spacing w:line="240" w:lineRule="auto"/>
        <w:rPr>
          <w:rFonts w:ascii="Corbel" w:eastAsia="Corbel" w:hAnsi="Corbel" w:cs="Corbel"/>
          <w:b/>
          <w:bCs/>
          <w:sz w:val="24"/>
          <w:szCs w:val="24"/>
        </w:rPr>
      </w:pPr>
    </w:p>
    <w:p w14:paraId="75F78185" w14:textId="661AC2CC" w:rsidR="002447D9" w:rsidRDefault="7A8A4B68"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This category should include </w:t>
      </w:r>
      <w:r w:rsidR="59A3C3FE" w:rsidRPr="4ADE5EC8">
        <w:rPr>
          <w:rFonts w:ascii="Corbel" w:eastAsia="Corbel" w:hAnsi="Corbel" w:cs="Corbel"/>
          <w:sz w:val="24"/>
          <w:szCs w:val="24"/>
        </w:rPr>
        <w:t>any first contact with a community member</w:t>
      </w:r>
      <w:r w:rsidR="0F40AC31" w:rsidRPr="4ADE5EC8">
        <w:rPr>
          <w:rFonts w:ascii="Corbel" w:eastAsia="Corbel" w:hAnsi="Corbel" w:cs="Corbel"/>
          <w:sz w:val="24"/>
          <w:szCs w:val="24"/>
        </w:rPr>
        <w:t>, intake or</w:t>
      </w:r>
      <w:r w:rsidR="59A3C3FE" w:rsidRPr="4ADE5EC8">
        <w:rPr>
          <w:rFonts w:ascii="Corbel" w:eastAsia="Corbel" w:hAnsi="Corbel" w:cs="Corbel"/>
          <w:sz w:val="24"/>
          <w:szCs w:val="24"/>
        </w:rPr>
        <w:t xml:space="preserve"> </w:t>
      </w:r>
      <w:r w:rsidRPr="4ADE5EC8">
        <w:rPr>
          <w:rFonts w:ascii="Corbel" w:eastAsia="Corbel" w:hAnsi="Corbel" w:cs="Corbel"/>
          <w:sz w:val="24"/>
          <w:szCs w:val="24"/>
        </w:rPr>
        <w:t>effort to engage</w:t>
      </w:r>
      <w:r w:rsidR="64ECCF26" w:rsidRPr="4ADE5EC8">
        <w:rPr>
          <w:rFonts w:ascii="Corbel" w:eastAsia="Corbel" w:hAnsi="Corbel" w:cs="Corbel"/>
          <w:sz w:val="24"/>
          <w:szCs w:val="24"/>
        </w:rPr>
        <w:t xml:space="preserve"> older adults not currently involved in COA activity or enrolled in aging services.  It could include one-on-outreach vi</w:t>
      </w:r>
      <w:r w:rsidR="5C5CD83A" w:rsidRPr="4ADE5EC8">
        <w:rPr>
          <w:rFonts w:ascii="Corbel" w:eastAsia="Corbel" w:hAnsi="Corbel" w:cs="Corbel"/>
          <w:sz w:val="24"/>
          <w:szCs w:val="24"/>
        </w:rPr>
        <w:t>a phone or in person, as well as broader outreach via health fa</w:t>
      </w:r>
      <w:r w:rsidR="4F205091" w:rsidRPr="4ADE5EC8">
        <w:rPr>
          <w:rFonts w:ascii="Corbel" w:eastAsia="Corbel" w:hAnsi="Corbel" w:cs="Corbel"/>
          <w:sz w:val="24"/>
          <w:szCs w:val="24"/>
        </w:rPr>
        <w:t>ir</w:t>
      </w:r>
      <w:r w:rsidR="5C5CD83A" w:rsidRPr="4ADE5EC8">
        <w:rPr>
          <w:rFonts w:ascii="Corbel" w:eastAsia="Corbel" w:hAnsi="Corbel" w:cs="Corbel"/>
          <w:sz w:val="24"/>
          <w:szCs w:val="24"/>
        </w:rPr>
        <w:t>s</w:t>
      </w:r>
      <w:r w:rsidR="3C661505" w:rsidRPr="4ADE5EC8">
        <w:rPr>
          <w:rFonts w:ascii="Corbel" w:eastAsia="Corbel" w:hAnsi="Corbel" w:cs="Corbel"/>
          <w:sz w:val="24"/>
          <w:szCs w:val="24"/>
        </w:rPr>
        <w:t xml:space="preserve"> and other group events</w:t>
      </w:r>
      <w:r w:rsidR="5C5CD83A" w:rsidRPr="4ADE5EC8">
        <w:rPr>
          <w:rFonts w:ascii="Corbel" w:eastAsia="Corbel" w:hAnsi="Corbel" w:cs="Corbel"/>
          <w:sz w:val="24"/>
          <w:szCs w:val="24"/>
        </w:rPr>
        <w:t>.</w:t>
      </w:r>
      <w:r w:rsidR="7ADF5F3F" w:rsidRPr="4ADE5EC8">
        <w:rPr>
          <w:rFonts w:ascii="Corbel" w:eastAsia="Corbel" w:hAnsi="Corbel" w:cs="Corbel"/>
          <w:sz w:val="24"/>
          <w:szCs w:val="24"/>
        </w:rPr>
        <w:t xml:space="preserve">  </w:t>
      </w:r>
    </w:p>
    <w:p w14:paraId="68F338D8" w14:textId="77777777" w:rsidR="002447D9" w:rsidRDefault="002447D9" w:rsidP="4ADE5EC8">
      <w:pPr>
        <w:spacing w:line="240" w:lineRule="auto"/>
        <w:rPr>
          <w:rFonts w:ascii="Corbel" w:eastAsia="Corbel" w:hAnsi="Corbel" w:cs="Corbel"/>
          <w:sz w:val="24"/>
          <w:szCs w:val="24"/>
        </w:rPr>
      </w:pPr>
    </w:p>
    <w:p w14:paraId="58B40BED" w14:textId="3C5203BE" w:rsidR="00EE2DF0" w:rsidRPr="00717C4A" w:rsidRDefault="3FBC04F8" w:rsidP="6E8FC3DC">
      <w:pPr>
        <w:spacing w:line="240" w:lineRule="auto"/>
        <w:rPr>
          <w:rFonts w:ascii="Corbel" w:eastAsia="Corbel" w:hAnsi="Corbel" w:cs="Corbel"/>
          <w:sz w:val="32"/>
          <w:szCs w:val="32"/>
        </w:rPr>
      </w:pPr>
      <w:r w:rsidRPr="6E8FC3DC">
        <w:rPr>
          <w:rFonts w:ascii="Corbel" w:eastAsia="Corbel" w:hAnsi="Corbel" w:cs="Corbel"/>
          <w:sz w:val="32"/>
          <w:szCs w:val="32"/>
        </w:rPr>
        <w:t>PROF</w:t>
      </w:r>
      <w:r w:rsidR="248022D8" w:rsidRPr="6E8FC3DC">
        <w:rPr>
          <w:rFonts w:ascii="Corbel" w:eastAsia="Corbel" w:hAnsi="Corbel" w:cs="Corbel"/>
          <w:sz w:val="32"/>
          <w:szCs w:val="32"/>
        </w:rPr>
        <w:t>E</w:t>
      </w:r>
      <w:r w:rsidRPr="6E8FC3DC">
        <w:rPr>
          <w:rFonts w:ascii="Corbel" w:eastAsia="Corbel" w:hAnsi="Corbel" w:cs="Corbel"/>
          <w:sz w:val="32"/>
          <w:szCs w:val="32"/>
        </w:rPr>
        <w:t>SSIONAL SERVICES</w:t>
      </w:r>
    </w:p>
    <w:p w14:paraId="4124D38B" w14:textId="77777777" w:rsidR="00717C4A" w:rsidRDefault="00717C4A" w:rsidP="4ADE5EC8">
      <w:pPr>
        <w:spacing w:line="240" w:lineRule="auto"/>
        <w:rPr>
          <w:rFonts w:ascii="Corbel" w:eastAsia="Corbel" w:hAnsi="Corbel" w:cs="Corbel"/>
          <w:b/>
          <w:bCs/>
          <w:sz w:val="24"/>
          <w:szCs w:val="24"/>
        </w:rPr>
      </w:pPr>
    </w:p>
    <w:p w14:paraId="109D9582" w14:textId="4788731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Legal Assistance</w:t>
      </w:r>
    </w:p>
    <w:p w14:paraId="710369BC" w14:textId="77777777" w:rsidR="00EE2DF0" w:rsidRDefault="00EE2DF0" w:rsidP="4ADE5EC8">
      <w:pPr>
        <w:spacing w:line="240" w:lineRule="auto"/>
        <w:rPr>
          <w:rFonts w:ascii="Corbel" w:eastAsia="Corbel" w:hAnsi="Corbel" w:cs="Corbel"/>
          <w:b/>
          <w:bCs/>
          <w:sz w:val="24"/>
          <w:szCs w:val="24"/>
        </w:rPr>
      </w:pPr>
    </w:p>
    <w:p w14:paraId="6F33E3E0" w14:textId="73980902" w:rsidR="00FD2D4C" w:rsidRDefault="041162CE"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This category may </w:t>
      </w:r>
      <w:r w:rsidR="2F435722" w:rsidRPr="4ADE5EC8">
        <w:rPr>
          <w:rFonts w:ascii="Corbel" w:eastAsia="Corbel" w:hAnsi="Corbel" w:cs="Corbel"/>
          <w:sz w:val="24"/>
          <w:szCs w:val="24"/>
        </w:rPr>
        <w:t>include legal clinics, one-on-one legal counseling, and presentations</w:t>
      </w:r>
      <w:r w:rsidR="7BAD9AC2" w:rsidRPr="4ADE5EC8">
        <w:rPr>
          <w:rFonts w:ascii="Corbel" w:eastAsia="Corbel" w:hAnsi="Corbel" w:cs="Corbel"/>
          <w:sz w:val="24"/>
          <w:szCs w:val="24"/>
        </w:rPr>
        <w:t xml:space="preserve"> that are provided </w:t>
      </w:r>
      <w:r w:rsidR="7BAD9AC2" w:rsidRPr="4ADE5EC8">
        <w:rPr>
          <w:rFonts w:ascii="Corbel" w:eastAsia="Corbel" w:hAnsi="Corbel" w:cs="Corbel"/>
          <w:b/>
          <w:bCs/>
          <w:sz w:val="24"/>
          <w:szCs w:val="24"/>
        </w:rPr>
        <w:t>on-site</w:t>
      </w:r>
      <w:r w:rsidR="2F435722" w:rsidRPr="4ADE5EC8">
        <w:rPr>
          <w:rFonts w:ascii="Corbel" w:eastAsia="Corbel" w:hAnsi="Corbel" w:cs="Corbel"/>
          <w:sz w:val="24"/>
          <w:szCs w:val="24"/>
        </w:rPr>
        <w:t>.  Activit</w:t>
      </w:r>
      <w:r w:rsidR="10F84BF7" w:rsidRPr="4ADE5EC8">
        <w:rPr>
          <w:rFonts w:ascii="Corbel" w:eastAsia="Corbel" w:hAnsi="Corbel" w:cs="Corbel"/>
          <w:sz w:val="24"/>
          <w:szCs w:val="24"/>
        </w:rPr>
        <w:t>i</w:t>
      </w:r>
      <w:r w:rsidR="2F435722" w:rsidRPr="4ADE5EC8">
        <w:rPr>
          <w:rFonts w:ascii="Corbel" w:eastAsia="Corbel" w:hAnsi="Corbel" w:cs="Corbel"/>
          <w:sz w:val="24"/>
          <w:szCs w:val="24"/>
        </w:rPr>
        <w:t xml:space="preserve">es may </w:t>
      </w:r>
      <w:r w:rsidRPr="4ADE5EC8">
        <w:rPr>
          <w:rFonts w:ascii="Corbel" w:eastAsia="Corbel" w:hAnsi="Corbel" w:cs="Corbel"/>
          <w:sz w:val="24"/>
          <w:szCs w:val="24"/>
        </w:rPr>
        <w:t xml:space="preserve">include </w:t>
      </w:r>
      <w:r w:rsidR="2F435722" w:rsidRPr="4ADE5EC8">
        <w:rPr>
          <w:rFonts w:ascii="Corbel" w:eastAsia="Corbel" w:hAnsi="Corbel" w:cs="Corbel"/>
          <w:sz w:val="24"/>
          <w:szCs w:val="24"/>
        </w:rPr>
        <w:t>e</w:t>
      </w:r>
      <w:r w:rsidRPr="4ADE5EC8">
        <w:rPr>
          <w:rFonts w:ascii="Corbel" w:eastAsia="Corbel" w:hAnsi="Corbel" w:cs="Corbel"/>
          <w:sz w:val="24"/>
          <w:szCs w:val="24"/>
        </w:rPr>
        <w:t xml:space="preserve">state planning, identity theft, immigration and scam assistance.  Referrals to </w:t>
      </w:r>
      <w:r w:rsidR="7BAD9AC2" w:rsidRPr="4ADE5EC8">
        <w:rPr>
          <w:rFonts w:ascii="Corbel" w:eastAsia="Corbel" w:hAnsi="Corbel" w:cs="Corbel"/>
          <w:sz w:val="24"/>
          <w:szCs w:val="24"/>
        </w:rPr>
        <w:t xml:space="preserve">off-site </w:t>
      </w:r>
      <w:r w:rsidRPr="4ADE5EC8">
        <w:rPr>
          <w:rFonts w:ascii="Corbel" w:eastAsia="Corbel" w:hAnsi="Corbel" w:cs="Corbel"/>
          <w:sz w:val="24"/>
          <w:szCs w:val="24"/>
        </w:rPr>
        <w:t xml:space="preserve">legal services should be counted under </w:t>
      </w:r>
      <w:r w:rsidR="127E2E1F" w:rsidRPr="4ADE5EC8">
        <w:rPr>
          <w:rFonts w:ascii="Corbel" w:eastAsia="Corbel" w:hAnsi="Corbel" w:cs="Corbel"/>
          <w:sz w:val="24"/>
          <w:szCs w:val="24"/>
        </w:rPr>
        <w:t>R</w:t>
      </w:r>
      <w:r w:rsidR="7BAD9AC2" w:rsidRPr="4ADE5EC8">
        <w:rPr>
          <w:rFonts w:ascii="Corbel" w:eastAsia="Corbel" w:hAnsi="Corbel" w:cs="Corbel"/>
          <w:sz w:val="24"/>
          <w:szCs w:val="24"/>
        </w:rPr>
        <w:t>eferrals</w:t>
      </w:r>
      <w:r w:rsidR="127E2E1F" w:rsidRPr="4ADE5EC8">
        <w:rPr>
          <w:rFonts w:ascii="Corbel" w:eastAsia="Corbel" w:hAnsi="Corbel" w:cs="Corbel"/>
          <w:sz w:val="24"/>
          <w:szCs w:val="24"/>
        </w:rPr>
        <w:t>.</w:t>
      </w:r>
    </w:p>
    <w:p w14:paraId="1850836F" w14:textId="77777777" w:rsidR="00943D05" w:rsidRDefault="00943D05" w:rsidP="4ADE5EC8">
      <w:pPr>
        <w:spacing w:line="240" w:lineRule="auto"/>
        <w:rPr>
          <w:rFonts w:ascii="Corbel" w:eastAsia="Corbel" w:hAnsi="Corbel" w:cs="Corbel"/>
          <w:b/>
          <w:bCs/>
          <w:sz w:val="24"/>
          <w:szCs w:val="24"/>
        </w:rPr>
      </w:pPr>
    </w:p>
    <w:p w14:paraId="087D5FF7" w14:textId="1EF42C34"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Financial Management</w:t>
      </w:r>
    </w:p>
    <w:p w14:paraId="566304DA" w14:textId="77777777" w:rsidR="00556F4F" w:rsidRDefault="00556F4F" w:rsidP="4ADE5EC8">
      <w:pPr>
        <w:spacing w:line="240" w:lineRule="auto"/>
        <w:rPr>
          <w:rFonts w:ascii="Corbel" w:eastAsia="Corbel" w:hAnsi="Corbel" w:cs="Corbel"/>
          <w:b/>
          <w:bCs/>
          <w:sz w:val="24"/>
          <w:szCs w:val="24"/>
        </w:rPr>
      </w:pPr>
    </w:p>
    <w:p w14:paraId="22D8DDF7" w14:textId="5C2E4001" w:rsidR="00556F4F" w:rsidRDefault="7BAD9AC2" w:rsidP="4ADE5EC8">
      <w:pPr>
        <w:spacing w:line="240" w:lineRule="auto"/>
        <w:rPr>
          <w:rFonts w:ascii="Corbel" w:eastAsia="Corbel" w:hAnsi="Corbel" w:cs="Corbel"/>
          <w:sz w:val="24"/>
          <w:szCs w:val="24"/>
        </w:rPr>
      </w:pPr>
      <w:r w:rsidRPr="4ADE5EC8">
        <w:rPr>
          <w:rFonts w:ascii="Corbel" w:eastAsia="Corbel" w:hAnsi="Corbel" w:cs="Corbel"/>
          <w:sz w:val="24"/>
          <w:szCs w:val="24"/>
        </w:rPr>
        <w:t>This category may include assistance with bills, financial paperwork, financial management, financial planning</w:t>
      </w:r>
      <w:r w:rsidR="39A6C442" w:rsidRPr="4ADE5EC8">
        <w:rPr>
          <w:rFonts w:ascii="Corbel" w:eastAsia="Corbel" w:hAnsi="Corbel" w:cs="Corbel"/>
          <w:sz w:val="24"/>
          <w:szCs w:val="24"/>
        </w:rPr>
        <w:t>, financial services and identity theft that is provided onsite</w:t>
      </w:r>
      <w:r w:rsidR="4172A636" w:rsidRPr="4ADE5EC8">
        <w:rPr>
          <w:rFonts w:ascii="Corbel" w:eastAsia="Corbel" w:hAnsi="Corbel" w:cs="Corbel"/>
          <w:sz w:val="24"/>
          <w:szCs w:val="24"/>
        </w:rPr>
        <w:t xml:space="preserve">.  </w:t>
      </w:r>
      <w:r w:rsidRPr="4ADE5EC8">
        <w:rPr>
          <w:rFonts w:ascii="Corbel" w:eastAsia="Corbel" w:hAnsi="Corbel" w:cs="Corbel"/>
          <w:sz w:val="24"/>
          <w:szCs w:val="24"/>
        </w:rPr>
        <w:t>Referrals to off-site</w:t>
      </w:r>
      <w:r w:rsidR="39A6C442" w:rsidRPr="4ADE5EC8">
        <w:rPr>
          <w:rFonts w:ascii="Corbel" w:eastAsia="Corbel" w:hAnsi="Corbel" w:cs="Corbel"/>
          <w:sz w:val="24"/>
          <w:szCs w:val="24"/>
        </w:rPr>
        <w:t xml:space="preserve"> financial</w:t>
      </w:r>
      <w:r w:rsidRPr="4ADE5EC8">
        <w:rPr>
          <w:rFonts w:ascii="Corbel" w:eastAsia="Corbel" w:hAnsi="Corbel" w:cs="Corbel"/>
          <w:sz w:val="24"/>
          <w:szCs w:val="24"/>
        </w:rPr>
        <w:t xml:space="preserve"> services should be counted under </w:t>
      </w:r>
      <w:r w:rsidR="127E2E1F" w:rsidRPr="4ADE5EC8">
        <w:rPr>
          <w:rFonts w:ascii="Corbel" w:eastAsia="Corbel" w:hAnsi="Corbel" w:cs="Corbel"/>
          <w:sz w:val="24"/>
          <w:szCs w:val="24"/>
        </w:rPr>
        <w:t>Referrals.</w:t>
      </w:r>
    </w:p>
    <w:p w14:paraId="284965F3" w14:textId="77777777" w:rsidR="00556F4F" w:rsidRDefault="00556F4F" w:rsidP="4ADE5EC8">
      <w:pPr>
        <w:spacing w:line="240" w:lineRule="auto"/>
        <w:rPr>
          <w:rFonts w:ascii="Corbel" w:eastAsia="Corbel" w:hAnsi="Corbel" w:cs="Corbel"/>
          <w:b/>
          <w:bCs/>
          <w:sz w:val="24"/>
          <w:szCs w:val="24"/>
        </w:rPr>
      </w:pPr>
    </w:p>
    <w:p w14:paraId="08475F9E" w14:textId="08E24B7A" w:rsidR="0030661A" w:rsidRDefault="7C89CC5E" w:rsidP="4ADE5EC8">
      <w:pPr>
        <w:spacing w:line="240" w:lineRule="auto"/>
        <w:rPr>
          <w:rFonts w:ascii="Corbel" w:eastAsia="Corbel" w:hAnsi="Corbel" w:cs="Corbel"/>
          <w:sz w:val="24"/>
          <w:szCs w:val="24"/>
        </w:rPr>
      </w:pPr>
      <w:r w:rsidRPr="4ADE5EC8">
        <w:rPr>
          <w:rFonts w:ascii="Corbel" w:eastAsia="Corbel" w:hAnsi="Corbel" w:cs="Corbel"/>
          <w:sz w:val="24"/>
          <w:szCs w:val="24"/>
        </w:rPr>
        <w:t>Activities could include:</w:t>
      </w:r>
    </w:p>
    <w:p w14:paraId="0FE84835" w14:textId="77777777" w:rsidR="0030661A" w:rsidRDefault="0030661A" w:rsidP="4ADE5EC8">
      <w:pPr>
        <w:spacing w:line="240" w:lineRule="auto"/>
        <w:rPr>
          <w:rFonts w:ascii="Corbel" w:eastAsia="Corbel" w:hAnsi="Corbel" w:cs="Corbel"/>
          <w:sz w:val="24"/>
          <w:szCs w:val="24"/>
        </w:rPr>
      </w:pPr>
    </w:p>
    <w:p w14:paraId="32DF86BF" w14:textId="041CDFCD" w:rsidR="0030661A" w:rsidRDefault="7C89CC5E" w:rsidP="4ADE5EC8">
      <w:pPr>
        <w:spacing w:line="240" w:lineRule="auto"/>
        <w:rPr>
          <w:rFonts w:ascii="Corbel" w:eastAsia="Corbel" w:hAnsi="Corbel" w:cs="Corbel"/>
          <w:sz w:val="24"/>
          <w:szCs w:val="24"/>
        </w:rPr>
      </w:pPr>
      <w:r w:rsidRPr="4ADE5EC8">
        <w:rPr>
          <w:rFonts w:ascii="Corbel" w:eastAsia="Corbel" w:hAnsi="Corbel" w:cs="Corbel"/>
          <w:sz w:val="24"/>
          <w:szCs w:val="24"/>
        </w:rPr>
        <w:t>Bills</w:t>
      </w:r>
    </w:p>
    <w:p w14:paraId="352BEA78" w14:textId="77777777" w:rsidR="0030661A" w:rsidRDefault="7C89CC5E" w:rsidP="4ADE5EC8">
      <w:pPr>
        <w:spacing w:line="240" w:lineRule="auto"/>
        <w:rPr>
          <w:rFonts w:ascii="Corbel" w:eastAsia="Corbel" w:hAnsi="Corbel" w:cs="Corbel"/>
          <w:sz w:val="24"/>
          <w:szCs w:val="24"/>
        </w:rPr>
      </w:pPr>
      <w:r w:rsidRPr="4ADE5EC8">
        <w:rPr>
          <w:rFonts w:ascii="Corbel" w:eastAsia="Corbel" w:hAnsi="Corbel" w:cs="Corbel"/>
          <w:sz w:val="24"/>
          <w:szCs w:val="24"/>
        </w:rPr>
        <w:t>Fax paperwork</w:t>
      </w:r>
    </w:p>
    <w:p w14:paraId="70CECEAA" w14:textId="429C2C8D" w:rsidR="0030661A" w:rsidRDefault="7C89CC5E"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Financial </w:t>
      </w:r>
      <w:r w:rsidR="1FC98945" w:rsidRPr="4ADE5EC8">
        <w:rPr>
          <w:rFonts w:ascii="Corbel" w:eastAsia="Corbel" w:hAnsi="Corbel" w:cs="Corbel"/>
          <w:sz w:val="24"/>
          <w:szCs w:val="24"/>
        </w:rPr>
        <w:t>m</w:t>
      </w:r>
      <w:r w:rsidRPr="4ADE5EC8">
        <w:rPr>
          <w:rFonts w:ascii="Corbel" w:eastAsia="Corbel" w:hAnsi="Corbel" w:cs="Corbel"/>
          <w:sz w:val="24"/>
          <w:szCs w:val="24"/>
        </w:rPr>
        <w:t>anagement</w:t>
      </w:r>
    </w:p>
    <w:p w14:paraId="48DB3E21" w14:textId="6DA47F6A" w:rsidR="0030661A" w:rsidRDefault="7C89CC5E"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Financial </w:t>
      </w:r>
      <w:r w:rsidR="1FC98945" w:rsidRPr="4ADE5EC8">
        <w:rPr>
          <w:rFonts w:ascii="Corbel" w:eastAsia="Corbel" w:hAnsi="Corbel" w:cs="Corbel"/>
          <w:sz w:val="24"/>
          <w:szCs w:val="24"/>
        </w:rPr>
        <w:t>p</w:t>
      </w:r>
      <w:r w:rsidRPr="4ADE5EC8">
        <w:rPr>
          <w:rFonts w:ascii="Corbel" w:eastAsia="Corbel" w:hAnsi="Corbel" w:cs="Corbel"/>
          <w:sz w:val="24"/>
          <w:szCs w:val="24"/>
        </w:rPr>
        <w:t>lanning</w:t>
      </w:r>
    </w:p>
    <w:p w14:paraId="1DEB40E5" w14:textId="0595FA75" w:rsidR="0030661A" w:rsidRDefault="7C89CC5E"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Financial </w:t>
      </w:r>
      <w:r w:rsidR="1FC98945" w:rsidRPr="4ADE5EC8">
        <w:rPr>
          <w:rFonts w:ascii="Corbel" w:eastAsia="Corbel" w:hAnsi="Corbel" w:cs="Corbel"/>
          <w:sz w:val="24"/>
          <w:szCs w:val="24"/>
        </w:rPr>
        <w:t>s</w:t>
      </w:r>
      <w:r w:rsidRPr="4ADE5EC8">
        <w:rPr>
          <w:rFonts w:ascii="Corbel" w:eastAsia="Corbel" w:hAnsi="Corbel" w:cs="Corbel"/>
          <w:sz w:val="24"/>
          <w:szCs w:val="24"/>
        </w:rPr>
        <w:t>ervices</w:t>
      </w:r>
    </w:p>
    <w:p w14:paraId="6603D509" w14:textId="77777777" w:rsidR="0030661A" w:rsidRDefault="7C89CC5E" w:rsidP="4ADE5EC8">
      <w:pPr>
        <w:spacing w:line="240" w:lineRule="auto"/>
        <w:rPr>
          <w:rFonts w:ascii="Corbel" w:eastAsia="Corbel" w:hAnsi="Corbel" w:cs="Corbel"/>
          <w:sz w:val="24"/>
          <w:szCs w:val="24"/>
        </w:rPr>
      </w:pPr>
      <w:r w:rsidRPr="4ADE5EC8">
        <w:rPr>
          <w:rFonts w:ascii="Corbel" w:eastAsia="Corbel" w:hAnsi="Corbel" w:cs="Corbel"/>
          <w:sz w:val="24"/>
          <w:szCs w:val="24"/>
        </w:rPr>
        <w:lastRenderedPageBreak/>
        <w:t>Identity theft</w:t>
      </w:r>
    </w:p>
    <w:p w14:paraId="6076897C" w14:textId="3C10A6EB" w:rsidR="0030661A" w:rsidRPr="0030661A" w:rsidRDefault="0030661A" w:rsidP="4ADE5EC8">
      <w:pPr>
        <w:spacing w:line="240" w:lineRule="auto"/>
        <w:rPr>
          <w:rFonts w:ascii="Corbel" w:eastAsia="Corbel" w:hAnsi="Corbel" w:cs="Corbel"/>
          <w:sz w:val="24"/>
          <w:szCs w:val="24"/>
        </w:rPr>
      </w:pPr>
    </w:p>
    <w:p w14:paraId="7B84654D" w14:textId="43FB4BD7" w:rsidR="007C1003" w:rsidRPr="00934DB3" w:rsidRDefault="7C89CC5E" w:rsidP="4ADE5EC8">
      <w:pPr>
        <w:spacing w:line="240" w:lineRule="auto"/>
        <w:rPr>
          <w:rFonts w:ascii="Corbel" w:eastAsia="Corbel" w:hAnsi="Corbel" w:cs="Corbel"/>
          <w:sz w:val="24"/>
          <w:szCs w:val="24"/>
        </w:rPr>
      </w:pPr>
      <w:r w:rsidRPr="4ADE5EC8">
        <w:rPr>
          <w:rFonts w:ascii="Corbel" w:eastAsia="Corbel" w:hAnsi="Corbel" w:cs="Corbel"/>
          <w:sz w:val="24"/>
          <w:szCs w:val="24"/>
        </w:rPr>
        <w:t>Tax related activity should be counted under Tax Assistance</w:t>
      </w:r>
      <w:r w:rsidR="19180FEE" w:rsidRPr="4ADE5EC8">
        <w:rPr>
          <w:rFonts w:ascii="Corbel" w:eastAsia="Corbel" w:hAnsi="Corbel" w:cs="Corbel"/>
          <w:sz w:val="24"/>
          <w:szCs w:val="24"/>
        </w:rPr>
        <w:t>.</w:t>
      </w:r>
    </w:p>
    <w:p w14:paraId="0FC69B84" w14:textId="77777777" w:rsidR="0030661A" w:rsidRPr="0030661A" w:rsidRDefault="0030661A" w:rsidP="4ADE5EC8">
      <w:pPr>
        <w:spacing w:line="240" w:lineRule="auto"/>
        <w:rPr>
          <w:rFonts w:ascii="Corbel" w:eastAsia="Corbel" w:hAnsi="Corbel" w:cs="Corbel"/>
          <w:sz w:val="24"/>
          <w:szCs w:val="24"/>
        </w:rPr>
      </w:pPr>
    </w:p>
    <w:p w14:paraId="4CD74200" w14:textId="3E682ABB" w:rsidR="00D1003F" w:rsidRDefault="33B858E6" w:rsidP="4ADE5EC8">
      <w:pPr>
        <w:spacing w:line="240" w:lineRule="auto"/>
        <w:rPr>
          <w:rFonts w:ascii="Corbel" w:eastAsia="Corbel" w:hAnsi="Corbel" w:cs="Corbel"/>
          <w:b/>
          <w:bCs/>
          <w:sz w:val="24"/>
          <w:szCs w:val="24"/>
        </w:rPr>
      </w:pPr>
      <w:r w:rsidRPr="5EDBCEC8">
        <w:rPr>
          <w:rFonts w:ascii="Corbel" w:eastAsia="Corbel" w:hAnsi="Corbel" w:cs="Corbel"/>
          <w:b/>
          <w:bCs/>
          <w:sz w:val="24"/>
          <w:szCs w:val="24"/>
        </w:rPr>
        <w:t>Tax Assistance</w:t>
      </w:r>
    </w:p>
    <w:p w14:paraId="740007CC" w14:textId="77777777" w:rsidR="0030661A" w:rsidRDefault="0030661A" w:rsidP="4ADE5EC8">
      <w:pPr>
        <w:spacing w:line="240" w:lineRule="auto"/>
        <w:rPr>
          <w:rFonts w:ascii="Corbel" w:eastAsia="Corbel" w:hAnsi="Corbel" w:cs="Corbel"/>
          <w:b/>
          <w:bCs/>
          <w:sz w:val="24"/>
          <w:szCs w:val="24"/>
        </w:rPr>
      </w:pPr>
    </w:p>
    <w:p w14:paraId="43399E47" w14:textId="008611B6" w:rsidR="0030661A" w:rsidRDefault="41120839" w:rsidP="4ADE5EC8">
      <w:pPr>
        <w:spacing w:line="240" w:lineRule="auto"/>
        <w:rPr>
          <w:rFonts w:ascii="Corbel" w:eastAsia="Corbel" w:hAnsi="Corbel" w:cs="Corbel"/>
          <w:sz w:val="24"/>
          <w:szCs w:val="24"/>
        </w:rPr>
      </w:pPr>
      <w:r w:rsidRPr="4ADE5EC8">
        <w:rPr>
          <w:rFonts w:ascii="Corbel" w:eastAsia="Corbel" w:hAnsi="Corbel" w:cs="Corbel"/>
          <w:sz w:val="24"/>
          <w:szCs w:val="24"/>
        </w:rPr>
        <w:t>This category should include</w:t>
      </w:r>
      <w:r w:rsidR="6E827693" w:rsidRPr="4ADE5EC8">
        <w:rPr>
          <w:rFonts w:ascii="Corbel" w:eastAsia="Corbel" w:hAnsi="Corbel" w:cs="Corbel"/>
          <w:sz w:val="24"/>
          <w:szCs w:val="24"/>
        </w:rPr>
        <w:t xml:space="preserve"> tax preparation assistance</w:t>
      </w:r>
      <w:r w:rsidRPr="4ADE5EC8">
        <w:rPr>
          <w:rFonts w:ascii="Corbel" w:eastAsia="Corbel" w:hAnsi="Corbel" w:cs="Corbel"/>
          <w:sz w:val="24"/>
          <w:szCs w:val="24"/>
        </w:rPr>
        <w:t xml:space="preserve"> provided on site.  </w:t>
      </w:r>
      <w:r w:rsidR="6E827693" w:rsidRPr="4ADE5EC8">
        <w:rPr>
          <w:rFonts w:ascii="Corbel" w:eastAsia="Corbel" w:hAnsi="Corbel" w:cs="Corbel"/>
          <w:sz w:val="24"/>
          <w:szCs w:val="24"/>
        </w:rPr>
        <w:t xml:space="preserve"> </w:t>
      </w:r>
      <w:r w:rsidRPr="4ADE5EC8">
        <w:rPr>
          <w:rFonts w:ascii="Corbel" w:eastAsia="Corbel" w:hAnsi="Corbel" w:cs="Corbel"/>
          <w:sz w:val="24"/>
          <w:szCs w:val="24"/>
        </w:rPr>
        <w:t>A</w:t>
      </w:r>
      <w:r w:rsidR="6E827693" w:rsidRPr="4ADE5EC8">
        <w:rPr>
          <w:rFonts w:ascii="Corbel" w:eastAsia="Corbel" w:hAnsi="Corbel" w:cs="Corbel"/>
          <w:sz w:val="24"/>
          <w:szCs w:val="24"/>
        </w:rPr>
        <w:t>ssistance in enrolling in the Senior Tax Workoff Program or the Circuit Breaker</w:t>
      </w:r>
      <w:r w:rsidRPr="4ADE5EC8">
        <w:rPr>
          <w:rFonts w:ascii="Corbel" w:eastAsia="Corbel" w:hAnsi="Corbel" w:cs="Corbel"/>
          <w:sz w:val="24"/>
          <w:szCs w:val="24"/>
        </w:rPr>
        <w:t xml:space="preserve"> should be </w:t>
      </w:r>
      <w:r w:rsidR="3A41D285" w:rsidRPr="4ADE5EC8">
        <w:rPr>
          <w:rFonts w:ascii="Corbel" w:eastAsia="Corbel" w:hAnsi="Corbel" w:cs="Corbel"/>
          <w:sz w:val="24"/>
          <w:szCs w:val="24"/>
        </w:rPr>
        <w:t>included</w:t>
      </w:r>
      <w:r w:rsidRPr="4ADE5EC8">
        <w:rPr>
          <w:rFonts w:ascii="Corbel" w:eastAsia="Corbel" w:hAnsi="Corbel" w:cs="Corbel"/>
          <w:sz w:val="24"/>
          <w:szCs w:val="24"/>
        </w:rPr>
        <w:t xml:space="preserve"> under “other benefits counseling.”</w:t>
      </w:r>
    </w:p>
    <w:p w14:paraId="0EF968DB" w14:textId="77777777" w:rsidR="00DD4207" w:rsidRPr="00DD4207" w:rsidRDefault="00DD4207" w:rsidP="4ADE5EC8">
      <w:pPr>
        <w:spacing w:line="240" w:lineRule="auto"/>
        <w:rPr>
          <w:rFonts w:ascii="Corbel" w:eastAsia="Corbel" w:hAnsi="Corbel" w:cs="Corbel"/>
          <w:sz w:val="24"/>
          <w:szCs w:val="24"/>
        </w:rPr>
      </w:pPr>
    </w:p>
    <w:p w14:paraId="790BC779" w14:textId="2A1BFF2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Mental Health</w:t>
      </w:r>
    </w:p>
    <w:p w14:paraId="50CC4E29" w14:textId="77777777" w:rsidR="0096614E" w:rsidRDefault="0096614E" w:rsidP="4ADE5EC8">
      <w:pPr>
        <w:spacing w:line="240" w:lineRule="auto"/>
        <w:rPr>
          <w:rFonts w:ascii="Corbel" w:eastAsia="Corbel" w:hAnsi="Corbel" w:cs="Corbel"/>
          <w:b/>
          <w:bCs/>
          <w:sz w:val="24"/>
          <w:szCs w:val="24"/>
        </w:rPr>
      </w:pPr>
    </w:p>
    <w:p w14:paraId="20382353" w14:textId="4A3DD339" w:rsidR="00931CF2" w:rsidRDefault="1F152A85" w:rsidP="4ADE5EC8">
      <w:pPr>
        <w:spacing w:line="240" w:lineRule="auto"/>
        <w:rPr>
          <w:rFonts w:ascii="Corbel" w:eastAsia="Corbel" w:hAnsi="Corbel" w:cs="Corbel"/>
          <w:sz w:val="24"/>
          <w:szCs w:val="24"/>
        </w:rPr>
      </w:pPr>
      <w:r w:rsidRPr="4ADE5EC8">
        <w:rPr>
          <w:rFonts w:ascii="Corbel" w:eastAsia="Corbel" w:hAnsi="Corbel" w:cs="Corbel"/>
          <w:sz w:val="24"/>
          <w:szCs w:val="24"/>
        </w:rPr>
        <w:t>This category should</w:t>
      </w:r>
      <w:r w:rsidR="011A0E10" w:rsidRPr="4ADE5EC8">
        <w:rPr>
          <w:rFonts w:ascii="Corbel" w:eastAsia="Corbel" w:hAnsi="Corbel" w:cs="Corbel"/>
          <w:sz w:val="24"/>
          <w:szCs w:val="24"/>
        </w:rPr>
        <w:t xml:space="preserve"> include</w:t>
      </w:r>
      <w:r w:rsidRPr="4ADE5EC8">
        <w:rPr>
          <w:rFonts w:ascii="Corbel" w:eastAsia="Corbel" w:hAnsi="Corbel" w:cs="Corbel"/>
          <w:sz w:val="24"/>
          <w:szCs w:val="24"/>
        </w:rPr>
        <w:t xml:space="preserve"> </w:t>
      </w:r>
      <w:r w:rsidR="4000CB63" w:rsidRPr="4ADE5EC8">
        <w:rPr>
          <w:rFonts w:ascii="Corbel" w:eastAsia="Corbel" w:hAnsi="Corbel" w:cs="Corbel"/>
          <w:sz w:val="24"/>
          <w:szCs w:val="24"/>
        </w:rPr>
        <w:t>services provided onsite, including</w:t>
      </w:r>
      <w:r w:rsidRPr="4ADE5EC8">
        <w:rPr>
          <w:rFonts w:ascii="Corbel" w:eastAsia="Corbel" w:hAnsi="Corbel" w:cs="Corbel"/>
          <w:sz w:val="24"/>
          <w:szCs w:val="24"/>
        </w:rPr>
        <w:t xml:space="preserve"> </w:t>
      </w:r>
      <w:r w:rsidR="336339F8" w:rsidRPr="4ADE5EC8">
        <w:rPr>
          <w:rFonts w:ascii="Corbel" w:eastAsia="Corbel" w:hAnsi="Corbel" w:cs="Corbel"/>
          <w:sz w:val="24"/>
          <w:szCs w:val="24"/>
        </w:rPr>
        <w:t>BHOAP (formerly “</w:t>
      </w:r>
      <w:r w:rsidR="502D6FBC" w:rsidRPr="4ADE5EC8">
        <w:rPr>
          <w:rFonts w:ascii="Corbel" w:eastAsia="Corbel" w:hAnsi="Corbel" w:cs="Corbel"/>
          <w:sz w:val="24"/>
          <w:szCs w:val="24"/>
        </w:rPr>
        <w:t>EMHOT</w:t>
      </w:r>
      <w:r w:rsidR="336339F8" w:rsidRPr="4ADE5EC8">
        <w:rPr>
          <w:rFonts w:ascii="Corbel" w:eastAsia="Corbel" w:hAnsi="Corbel" w:cs="Corbel"/>
          <w:sz w:val="24"/>
          <w:szCs w:val="24"/>
        </w:rPr>
        <w:t>”)</w:t>
      </w:r>
      <w:r w:rsidR="502D6FBC" w:rsidRPr="4ADE5EC8">
        <w:rPr>
          <w:rFonts w:ascii="Corbel" w:eastAsia="Corbel" w:hAnsi="Corbel" w:cs="Corbel"/>
          <w:sz w:val="24"/>
          <w:szCs w:val="24"/>
        </w:rPr>
        <w:t xml:space="preserve"> services, one-on-one mental health counseling, </w:t>
      </w:r>
      <w:r w:rsidRPr="4ADE5EC8">
        <w:rPr>
          <w:rFonts w:ascii="Corbel" w:eastAsia="Corbel" w:hAnsi="Corbel" w:cs="Corbel"/>
          <w:sz w:val="24"/>
          <w:szCs w:val="24"/>
        </w:rPr>
        <w:t xml:space="preserve">one-on-one bereavement </w:t>
      </w:r>
      <w:r w:rsidR="4CC5B828" w:rsidRPr="4ADE5EC8">
        <w:rPr>
          <w:rFonts w:ascii="Corbel" w:eastAsia="Corbel" w:hAnsi="Corbel" w:cs="Corbel"/>
          <w:sz w:val="24"/>
          <w:szCs w:val="24"/>
        </w:rPr>
        <w:t>support, assessment</w:t>
      </w:r>
      <w:r w:rsidR="771A1C31" w:rsidRPr="4ADE5EC8">
        <w:rPr>
          <w:rFonts w:ascii="Corbel" w:eastAsia="Corbel" w:hAnsi="Corbel" w:cs="Corbel"/>
          <w:sz w:val="24"/>
          <w:szCs w:val="24"/>
        </w:rPr>
        <w:t xml:space="preserve"> and </w:t>
      </w:r>
      <w:r w:rsidRPr="4ADE5EC8">
        <w:rPr>
          <w:rFonts w:ascii="Corbel" w:eastAsia="Corbel" w:hAnsi="Corbel" w:cs="Corbel"/>
          <w:sz w:val="24"/>
          <w:szCs w:val="24"/>
        </w:rPr>
        <w:t>hoarding</w:t>
      </w:r>
      <w:r w:rsidR="6CEBDDCA" w:rsidRPr="4ADE5EC8">
        <w:rPr>
          <w:rFonts w:ascii="Corbel" w:eastAsia="Corbel" w:hAnsi="Corbel" w:cs="Corbel"/>
          <w:sz w:val="24"/>
          <w:szCs w:val="24"/>
        </w:rPr>
        <w:t xml:space="preserve"> counseling</w:t>
      </w:r>
      <w:r w:rsidR="53A9B66F" w:rsidRPr="4ADE5EC8">
        <w:rPr>
          <w:rFonts w:ascii="Corbel" w:eastAsia="Corbel" w:hAnsi="Corbel" w:cs="Corbel"/>
          <w:sz w:val="24"/>
          <w:szCs w:val="24"/>
        </w:rPr>
        <w:t>.</w:t>
      </w:r>
      <w:r w:rsidRPr="4ADE5EC8">
        <w:rPr>
          <w:rFonts w:ascii="Corbel" w:eastAsia="Corbel" w:hAnsi="Corbel" w:cs="Corbel"/>
          <w:sz w:val="24"/>
          <w:szCs w:val="24"/>
        </w:rPr>
        <w:t xml:space="preserve">  </w:t>
      </w:r>
      <w:r w:rsidR="4000CB63" w:rsidRPr="4ADE5EC8">
        <w:rPr>
          <w:rFonts w:ascii="Corbel" w:eastAsia="Corbel" w:hAnsi="Corbel" w:cs="Corbel"/>
          <w:sz w:val="24"/>
          <w:szCs w:val="24"/>
        </w:rPr>
        <w:t xml:space="preserve"> Referrals to offsite services should be counted under “</w:t>
      </w:r>
      <w:r w:rsidR="36B71C3C" w:rsidRPr="4ADE5EC8">
        <w:rPr>
          <w:rFonts w:ascii="Corbel" w:eastAsia="Corbel" w:hAnsi="Corbel" w:cs="Corbel"/>
          <w:sz w:val="24"/>
          <w:szCs w:val="24"/>
        </w:rPr>
        <w:t>R</w:t>
      </w:r>
      <w:r w:rsidR="4000CB63" w:rsidRPr="4ADE5EC8">
        <w:rPr>
          <w:rFonts w:ascii="Corbel" w:eastAsia="Corbel" w:hAnsi="Corbel" w:cs="Corbel"/>
          <w:sz w:val="24"/>
          <w:szCs w:val="24"/>
        </w:rPr>
        <w:t>eferrals.”</w:t>
      </w:r>
    </w:p>
    <w:p w14:paraId="1AAAF599" w14:textId="24AFFB00" w:rsidR="00931CF2" w:rsidRPr="00931CF2" w:rsidRDefault="00931CF2" w:rsidP="4ADE5EC8">
      <w:pPr>
        <w:spacing w:line="240" w:lineRule="auto"/>
        <w:rPr>
          <w:rFonts w:ascii="Corbel" w:eastAsia="Corbel" w:hAnsi="Corbel" w:cs="Corbel"/>
          <w:sz w:val="24"/>
          <w:szCs w:val="24"/>
        </w:rPr>
      </w:pPr>
    </w:p>
    <w:p w14:paraId="396A6E09" w14:textId="2BC460F8" w:rsidR="5045A33D" w:rsidRDefault="5045A33D" w:rsidP="6A71A22C">
      <w:pPr>
        <w:spacing w:line="240" w:lineRule="auto"/>
        <w:rPr>
          <w:rFonts w:ascii="Corbel" w:eastAsia="Corbel" w:hAnsi="Corbel" w:cs="Corbel"/>
          <w:sz w:val="32"/>
          <w:szCs w:val="32"/>
        </w:rPr>
      </w:pPr>
      <w:r w:rsidRPr="6A71A22C">
        <w:rPr>
          <w:rFonts w:ascii="Corbel" w:eastAsia="Corbel" w:hAnsi="Corbel" w:cs="Corbel"/>
          <w:sz w:val="32"/>
          <w:szCs w:val="32"/>
        </w:rPr>
        <w:t>SUPPORT SERVICES</w:t>
      </w:r>
    </w:p>
    <w:p w14:paraId="03A3AA94" w14:textId="793BDD66" w:rsidR="6A71A22C" w:rsidRDefault="6A71A22C" w:rsidP="6A71A22C">
      <w:pPr>
        <w:spacing w:line="240" w:lineRule="auto"/>
        <w:rPr>
          <w:rFonts w:ascii="Corbel" w:eastAsia="Corbel" w:hAnsi="Corbel" w:cs="Corbel"/>
          <w:b/>
          <w:bCs/>
          <w:sz w:val="24"/>
          <w:szCs w:val="24"/>
        </w:rPr>
      </w:pPr>
    </w:p>
    <w:p w14:paraId="2F104612" w14:textId="09A458FC" w:rsidR="00D1003F" w:rsidRDefault="311B2EF9" w:rsidP="4ADE5EC8">
      <w:pPr>
        <w:spacing w:line="240" w:lineRule="auto"/>
        <w:rPr>
          <w:rFonts w:ascii="Corbel" w:eastAsia="Corbel" w:hAnsi="Corbel" w:cs="Corbel"/>
          <w:b/>
          <w:bCs/>
          <w:sz w:val="24"/>
          <w:szCs w:val="24"/>
        </w:rPr>
      </w:pPr>
      <w:r w:rsidRPr="6E8FC3DC">
        <w:rPr>
          <w:rFonts w:ascii="Corbel" w:eastAsia="Corbel" w:hAnsi="Corbel" w:cs="Corbel"/>
          <w:b/>
          <w:bCs/>
          <w:sz w:val="24"/>
          <w:szCs w:val="24"/>
        </w:rPr>
        <w:t>Food Shopping Assistance</w:t>
      </w:r>
    </w:p>
    <w:p w14:paraId="42F48FED" w14:textId="77777777" w:rsidR="009B1DEA" w:rsidRDefault="009B1DEA" w:rsidP="4ADE5EC8">
      <w:pPr>
        <w:spacing w:line="240" w:lineRule="auto"/>
        <w:rPr>
          <w:rFonts w:ascii="Corbel" w:eastAsia="Corbel" w:hAnsi="Corbel" w:cs="Corbel"/>
          <w:b/>
          <w:bCs/>
          <w:sz w:val="24"/>
          <w:szCs w:val="24"/>
        </w:rPr>
      </w:pPr>
    </w:p>
    <w:p w14:paraId="7C63DF1F" w14:textId="2F95BBEB" w:rsidR="009B1DEA" w:rsidRDefault="6279B349"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Also include </w:t>
      </w:r>
      <w:r w:rsidR="0959B1F4" w:rsidRPr="4ADE5EC8">
        <w:rPr>
          <w:rFonts w:ascii="Corbel" w:eastAsia="Corbel" w:hAnsi="Corbel" w:cs="Corbel"/>
          <w:sz w:val="24"/>
          <w:szCs w:val="24"/>
        </w:rPr>
        <w:t>farm share and food bank services, as well as shopping for other essentials such as pharmacy and health supplies</w:t>
      </w:r>
      <w:r w:rsidR="2649FD38" w:rsidRPr="4ADE5EC8">
        <w:rPr>
          <w:rFonts w:ascii="Corbel" w:eastAsia="Corbel" w:hAnsi="Corbel" w:cs="Corbel"/>
          <w:sz w:val="24"/>
          <w:szCs w:val="24"/>
        </w:rPr>
        <w:t>.</w:t>
      </w:r>
      <w:r w:rsidR="0959B1F4" w:rsidRPr="4ADE5EC8">
        <w:rPr>
          <w:rFonts w:ascii="Corbel" w:eastAsia="Corbel" w:hAnsi="Corbel" w:cs="Corbel"/>
          <w:sz w:val="24"/>
          <w:szCs w:val="24"/>
        </w:rPr>
        <w:t xml:space="preserve"> </w:t>
      </w:r>
    </w:p>
    <w:p w14:paraId="7CCE8D05" w14:textId="77777777" w:rsidR="009B1DEA" w:rsidRDefault="009B1DEA" w:rsidP="4ADE5EC8">
      <w:pPr>
        <w:spacing w:line="240" w:lineRule="auto"/>
        <w:rPr>
          <w:rFonts w:ascii="Corbel" w:eastAsia="Corbel" w:hAnsi="Corbel" w:cs="Corbel"/>
          <w:sz w:val="24"/>
          <w:szCs w:val="24"/>
        </w:rPr>
      </w:pPr>
    </w:p>
    <w:p w14:paraId="1CC37DEB" w14:textId="77777777" w:rsidR="002B261E" w:rsidRDefault="0A0C5CA5"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Group Support</w:t>
      </w:r>
    </w:p>
    <w:p w14:paraId="12C26A2E" w14:textId="77777777" w:rsidR="002B261E" w:rsidRDefault="002B261E" w:rsidP="4ADE5EC8">
      <w:pPr>
        <w:spacing w:line="240" w:lineRule="auto"/>
        <w:rPr>
          <w:rFonts w:ascii="Corbel" w:eastAsia="Corbel" w:hAnsi="Corbel" w:cs="Corbel"/>
          <w:b/>
          <w:bCs/>
          <w:sz w:val="24"/>
          <w:szCs w:val="24"/>
        </w:rPr>
      </w:pPr>
    </w:p>
    <w:p w14:paraId="477016F7"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Activities included under this heading may include:</w:t>
      </w:r>
    </w:p>
    <w:p w14:paraId="322DDAAC" w14:textId="77777777" w:rsidR="002B261E" w:rsidRPr="00EE2DF0" w:rsidRDefault="002B261E" w:rsidP="4ADE5EC8">
      <w:pPr>
        <w:spacing w:line="240" w:lineRule="auto"/>
        <w:rPr>
          <w:rFonts w:ascii="Corbel" w:eastAsia="Corbel" w:hAnsi="Corbel" w:cs="Corbel"/>
          <w:sz w:val="24"/>
          <w:szCs w:val="24"/>
        </w:rPr>
      </w:pPr>
    </w:p>
    <w:p w14:paraId="242AC344"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Alzheimer’s support group</w:t>
      </w:r>
    </w:p>
    <w:p w14:paraId="1791C5D2"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Bereavement support group</w:t>
      </w:r>
    </w:p>
    <w:p w14:paraId="4E5ED305"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Caregiver support group</w:t>
      </w:r>
    </w:p>
    <w:p w14:paraId="26D23678"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Decluttering group</w:t>
      </w:r>
    </w:p>
    <w:p w14:paraId="6980504A"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Family support</w:t>
      </w:r>
    </w:p>
    <w:p w14:paraId="7A9517A6"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Hearing loss support group</w:t>
      </w:r>
    </w:p>
    <w:p w14:paraId="44B9234E"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Illness-specific support group</w:t>
      </w:r>
    </w:p>
    <w:p w14:paraId="0D8C45AD"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Info sharing/ support groups</w:t>
      </w:r>
    </w:p>
    <w:p w14:paraId="5959A542"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Low vision support group</w:t>
      </w:r>
    </w:p>
    <w:p w14:paraId="5F25C3A5" w14:textId="77777777"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Support group: peer facilitated</w:t>
      </w:r>
    </w:p>
    <w:p w14:paraId="46CF75A5" w14:textId="199F060E" w:rsidR="002B261E" w:rsidRDefault="0A0C5CA5" w:rsidP="4ADE5EC8">
      <w:pPr>
        <w:spacing w:line="240" w:lineRule="auto"/>
        <w:rPr>
          <w:rFonts w:ascii="Corbel" w:eastAsia="Corbel" w:hAnsi="Corbel" w:cs="Corbel"/>
          <w:sz w:val="24"/>
          <w:szCs w:val="24"/>
        </w:rPr>
      </w:pPr>
      <w:r w:rsidRPr="4ADE5EC8">
        <w:rPr>
          <w:rFonts w:ascii="Corbel" w:eastAsia="Corbel" w:hAnsi="Corbel" w:cs="Corbel"/>
          <w:sz w:val="24"/>
          <w:szCs w:val="24"/>
        </w:rPr>
        <w:t>Support group: professional lead</w:t>
      </w:r>
    </w:p>
    <w:p w14:paraId="14D07920" w14:textId="77777777" w:rsidR="002B261E" w:rsidRDefault="002B261E" w:rsidP="4ADE5EC8">
      <w:pPr>
        <w:spacing w:line="240" w:lineRule="auto"/>
        <w:rPr>
          <w:rFonts w:ascii="Corbel" w:eastAsia="Corbel" w:hAnsi="Corbel" w:cs="Corbel"/>
          <w:b/>
          <w:bCs/>
          <w:sz w:val="24"/>
          <w:szCs w:val="24"/>
        </w:rPr>
      </w:pPr>
    </w:p>
    <w:p w14:paraId="03F73763" w14:textId="77777777" w:rsidR="000B2EC8" w:rsidRDefault="000B2EC8">
      <w:pPr>
        <w:rPr>
          <w:rFonts w:ascii="Corbel" w:eastAsia="Corbel" w:hAnsi="Corbel" w:cs="Corbel"/>
          <w:b/>
          <w:bCs/>
          <w:sz w:val="24"/>
          <w:szCs w:val="24"/>
        </w:rPr>
      </w:pPr>
      <w:r>
        <w:rPr>
          <w:rFonts w:ascii="Corbel" w:eastAsia="Corbel" w:hAnsi="Corbel" w:cs="Corbel"/>
          <w:b/>
          <w:bCs/>
          <w:sz w:val="24"/>
          <w:szCs w:val="24"/>
        </w:rPr>
        <w:br w:type="page"/>
      </w:r>
    </w:p>
    <w:p w14:paraId="1E5CFF67" w14:textId="20AF6660"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lastRenderedPageBreak/>
        <w:t>Social / Supportive Day Care</w:t>
      </w:r>
    </w:p>
    <w:p w14:paraId="5FD02CF4" w14:textId="77777777" w:rsidR="009C755E" w:rsidRDefault="009C755E" w:rsidP="4ADE5EC8">
      <w:pPr>
        <w:spacing w:line="240" w:lineRule="auto"/>
        <w:rPr>
          <w:rFonts w:ascii="Corbel" w:eastAsia="Corbel" w:hAnsi="Corbel" w:cs="Corbel"/>
          <w:b/>
          <w:bCs/>
          <w:sz w:val="24"/>
          <w:szCs w:val="24"/>
        </w:rPr>
      </w:pPr>
    </w:p>
    <w:p w14:paraId="13105397" w14:textId="23B3ED2D" w:rsidR="009C755E" w:rsidRDefault="1B3EAC1B"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Include only non-medical day programs for people with cognitive impairment and their caregivers.  Memory Café </w:t>
      </w:r>
      <w:r w:rsidR="4172A636" w:rsidRPr="4ADE5EC8">
        <w:rPr>
          <w:rFonts w:ascii="Corbel" w:eastAsia="Corbel" w:hAnsi="Corbel" w:cs="Corbel"/>
          <w:sz w:val="24"/>
          <w:szCs w:val="24"/>
        </w:rPr>
        <w:t>attendance</w:t>
      </w:r>
      <w:r w:rsidRPr="4ADE5EC8">
        <w:rPr>
          <w:rFonts w:ascii="Corbel" w:eastAsia="Corbel" w:hAnsi="Corbel" w:cs="Corbel"/>
          <w:sz w:val="24"/>
          <w:szCs w:val="24"/>
        </w:rPr>
        <w:t xml:space="preserve"> may also be</w:t>
      </w:r>
      <w:r w:rsidR="791506DA" w:rsidRPr="4ADE5EC8">
        <w:rPr>
          <w:rFonts w:ascii="Corbel" w:eastAsia="Corbel" w:hAnsi="Corbel" w:cs="Corbel"/>
          <w:sz w:val="24"/>
          <w:szCs w:val="24"/>
        </w:rPr>
        <w:t xml:space="preserve"> counted</w:t>
      </w:r>
      <w:r w:rsidRPr="4ADE5EC8">
        <w:rPr>
          <w:rFonts w:ascii="Corbel" w:eastAsia="Corbel" w:hAnsi="Corbel" w:cs="Corbel"/>
          <w:sz w:val="24"/>
          <w:szCs w:val="24"/>
        </w:rPr>
        <w:t xml:space="preserve"> here</w:t>
      </w:r>
      <w:r w:rsidR="67D546E6" w:rsidRPr="4ADE5EC8">
        <w:rPr>
          <w:rFonts w:ascii="Corbel" w:eastAsia="Corbel" w:hAnsi="Corbel" w:cs="Corbel"/>
          <w:sz w:val="24"/>
          <w:szCs w:val="24"/>
        </w:rPr>
        <w:t xml:space="preserve"> if there is sufficient staff support to offer respite to caregivers</w:t>
      </w:r>
      <w:r w:rsidRPr="4ADE5EC8">
        <w:rPr>
          <w:rFonts w:ascii="Corbel" w:eastAsia="Corbel" w:hAnsi="Corbel" w:cs="Corbel"/>
          <w:sz w:val="24"/>
          <w:szCs w:val="24"/>
        </w:rPr>
        <w:t xml:space="preserve">.  Transportation to Adult Day </w:t>
      </w:r>
      <w:r w:rsidR="791506DA" w:rsidRPr="4ADE5EC8">
        <w:rPr>
          <w:rFonts w:ascii="Corbel" w:eastAsia="Corbel" w:hAnsi="Corbel" w:cs="Corbel"/>
          <w:sz w:val="24"/>
          <w:szCs w:val="24"/>
        </w:rPr>
        <w:t xml:space="preserve">and similar </w:t>
      </w:r>
      <w:r w:rsidRPr="4ADE5EC8">
        <w:rPr>
          <w:rFonts w:ascii="Corbel" w:eastAsia="Corbel" w:hAnsi="Corbel" w:cs="Corbel"/>
          <w:sz w:val="24"/>
          <w:szCs w:val="24"/>
        </w:rPr>
        <w:t>services should be counted under “Transportation.”</w:t>
      </w:r>
    </w:p>
    <w:p w14:paraId="32943EE9" w14:textId="77777777" w:rsidR="009C755E" w:rsidRPr="009C755E" w:rsidRDefault="009C755E" w:rsidP="4ADE5EC8">
      <w:pPr>
        <w:spacing w:line="240" w:lineRule="auto"/>
        <w:rPr>
          <w:rFonts w:ascii="Corbel" w:eastAsia="Corbel" w:hAnsi="Corbel" w:cs="Corbel"/>
          <w:sz w:val="24"/>
          <w:szCs w:val="24"/>
        </w:rPr>
      </w:pPr>
    </w:p>
    <w:p w14:paraId="70BEC43E" w14:textId="0D835625" w:rsidR="00D1003F" w:rsidRDefault="33B858E6" w:rsidP="4ADE5EC8">
      <w:pPr>
        <w:spacing w:line="240" w:lineRule="auto"/>
        <w:rPr>
          <w:rFonts w:ascii="Corbel" w:eastAsia="Corbel" w:hAnsi="Corbel" w:cs="Corbel"/>
          <w:b/>
          <w:bCs/>
          <w:sz w:val="24"/>
          <w:szCs w:val="24"/>
        </w:rPr>
      </w:pPr>
      <w:r w:rsidRPr="5EDBCEC8">
        <w:rPr>
          <w:rFonts w:ascii="Corbel" w:eastAsia="Corbel" w:hAnsi="Corbel" w:cs="Corbel"/>
          <w:b/>
          <w:bCs/>
          <w:sz w:val="24"/>
          <w:szCs w:val="24"/>
        </w:rPr>
        <w:t>Friendly Visiting</w:t>
      </w:r>
    </w:p>
    <w:p w14:paraId="599CE6DD" w14:textId="77777777" w:rsidR="002A7404" w:rsidRDefault="002A7404" w:rsidP="4ADE5EC8">
      <w:pPr>
        <w:spacing w:line="240" w:lineRule="auto"/>
        <w:rPr>
          <w:rFonts w:ascii="Corbel" w:eastAsia="Corbel" w:hAnsi="Corbel" w:cs="Corbel"/>
          <w:b/>
          <w:bCs/>
          <w:sz w:val="24"/>
          <w:szCs w:val="24"/>
        </w:rPr>
      </w:pPr>
    </w:p>
    <w:p w14:paraId="19A76A65" w14:textId="7921DE38" w:rsidR="002A7404" w:rsidRPr="002A7404" w:rsidRDefault="72E6DA40" w:rsidP="4ADE5EC8">
      <w:pPr>
        <w:spacing w:line="240" w:lineRule="auto"/>
        <w:rPr>
          <w:rFonts w:ascii="Corbel" w:eastAsia="Corbel" w:hAnsi="Corbel" w:cs="Corbel"/>
          <w:sz w:val="24"/>
          <w:szCs w:val="24"/>
        </w:rPr>
      </w:pPr>
      <w:r w:rsidRPr="4ADE5EC8">
        <w:rPr>
          <w:rFonts w:ascii="Corbel" w:eastAsia="Corbel" w:hAnsi="Corbel" w:cs="Corbel"/>
          <w:sz w:val="24"/>
          <w:szCs w:val="24"/>
        </w:rPr>
        <w:t>Includes hospital visits</w:t>
      </w:r>
      <w:r w:rsidR="59AAE3DD" w:rsidRPr="4ADE5EC8">
        <w:rPr>
          <w:rFonts w:ascii="Corbel" w:eastAsia="Corbel" w:hAnsi="Corbel" w:cs="Corbel"/>
          <w:sz w:val="24"/>
          <w:szCs w:val="24"/>
        </w:rPr>
        <w:t xml:space="preserve"> and companion services</w:t>
      </w:r>
      <w:r w:rsidRPr="4ADE5EC8">
        <w:rPr>
          <w:rFonts w:ascii="Corbel" w:eastAsia="Corbel" w:hAnsi="Corbel" w:cs="Corbel"/>
          <w:sz w:val="24"/>
          <w:szCs w:val="24"/>
        </w:rPr>
        <w:t>.</w:t>
      </w:r>
      <w:r w:rsidR="59AAE3DD" w:rsidRPr="4ADE5EC8">
        <w:rPr>
          <w:rFonts w:ascii="Corbel" w:eastAsia="Corbel" w:hAnsi="Corbel" w:cs="Corbel"/>
          <w:sz w:val="24"/>
          <w:szCs w:val="24"/>
        </w:rPr>
        <w:t xml:space="preserve"> Visits by volunteers and paid staff</w:t>
      </w:r>
      <w:r w:rsidRPr="4ADE5EC8">
        <w:rPr>
          <w:rFonts w:ascii="Corbel" w:eastAsia="Corbel" w:hAnsi="Corbel" w:cs="Corbel"/>
          <w:sz w:val="24"/>
          <w:szCs w:val="24"/>
        </w:rPr>
        <w:t xml:space="preserve"> should be counted.</w:t>
      </w:r>
    </w:p>
    <w:p w14:paraId="7D492261" w14:textId="77777777" w:rsidR="009C755E" w:rsidRPr="00D1003F" w:rsidRDefault="009C755E" w:rsidP="4ADE5EC8">
      <w:pPr>
        <w:spacing w:line="240" w:lineRule="auto"/>
        <w:rPr>
          <w:rFonts w:ascii="Corbel" w:eastAsia="Corbel" w:hAnsi="Corbel" w:cs="Corbel"/>
          <w:b/>
          <w:bCs/>
          <w:sz w:val="24"/>
          <w:szCs w:val="24"/>
        </w:rPr>
      </w:pPr>
    </w:p>
    <w:p w14:paraId="617B76B5" w14:textId="2FA24C04"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Wellness Check</w:t>
      </w:r>
    </w:p>
    <w:p w14:paraId="2AAFAA58" w14:textId="77777777" w:rsidR="005442F9" w:rsidRDefault="005442F9" w:rsidP="4ADE5EC8">
      <w:pPr>
        <w:spacing w:line="240" w:lineRule="auto"/>
        <w:rPr>
          <w:rFonts w:ascii="Corbel" w:eastAsia="Corbel" w:hAnsi="Corbel" w:cs="Corbel"/>
          <w:b/>
          <w:bCs/>
          <w:sz w:val="24"/>
          <w:szCs w:val="24"/>
        </w:rPr>
      </w:pPr>
    </w:p>
    <w:p w14:paraId="6E88369F" w14:textId="2EF11091" w:rsidR="008A0E16" w:rsidRDefault="0A387431"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These should include phone calls and brief visits, including birthday and holiday calls, bereavement calls, </w:t>
      </w:r>
      <w:r w:rsidR="031490B7" w:rsidRPr="4ADE5EC8">
        <w:rPr>
          <w:rFonts w:ascii="Corbel" w:eastAsia="Corbel" w:hAnsi="Corbel" w:cs="Corbel"/>
          <w:sz w:val="24"/>
          <w:szCs w:val="24"/>
        </w:rPr>
        <w:t xml:space="preserve">book delivery, </w:t>
      </w:r>
      <w:r w:rsidRPr="4ADE5EC8">
        <w:rPr>
          <w:rFonts w:ascii="Corbel" w:eastAsia="Corbel" w:hAnsi="Corbel" w:cs="Corbel"/>
          <w:sz w:val="24"/>
          <w:szCs w:val="24"/>
        </w:rPr>
        <w:t>reassurance, saf</w:t>
      </w:r>
      <w:r w:rsidR="79D290A8" w:rsidRPr="4ADE5EC8">
        <w:rPr>
          <w:rFonts w:ascii="Corbel" w:eastAsia="Corbel" w:hAnsi="Corbel" w:cs="Corbel"/>
          <w:sz w:val="24"/>
          <w:szCs w:val="24"/>
        </w:rPr>
        <w:t>ety checks.</w:t>
      </w:r>
      <w:r w:rsidR="455D6259" w:rsidRPr="4ADE5EC8">
        <w:rPr>
          <w:rFonts w:ascii="Corbel" w:eastAsia="Corbel" w:hAnsi="Corbel" w:cs="Corbel"/>
          <w:sz w:val="24"/>
          <w:szCs w:val="24"/>
        </w:rPr>
        <w:t xml:space="preserve">  Longer visits should be counted under Friendly Visiting</w:t>
      </w:r>
      <w:r w:rsidR="2FD6C426" w:rsidRPr="4ADE5EC8">
        <w:rPr>
          <w:rFonts w:ascii="Corbel" w:eastAsia="Corbel" w:hAnsi="Corbel" w:cs="Corbel"/>
          <w:sz w:val="24"/>
          <w:szCs w:val="24"/>
        </w:rPr>
        <w:t xml:space="preserve">, or </w:t>
      </w:r>
      <w:r w:rsidR="4A677AA6" w:rsidRPr="4ADE5EC8">
        <w:rPr>
          <w:rFonts w:ascii="Corbel" w:eastAsia="Corbel" w:hAnsi="Corbel" w:cs="Corbel"/>
          <w:sz w:val="24"/>
          <w:szCs w:val="24"/>
        </w:rPr>
        <w:t>Case Management</w:t>
      </w:r>
      <w:r w:rsidR="2FD6C426" w:rsidRPr="4ADE5EC8">
        <w:rPr>
          <w:rFonts w:ascii="Corbel" w:eastAsia="Corbel" w:hAnsi="Corbel" w:cs="Corbel"/>
          <w:sz w:val="24"/>
          <w:szCs w:val="24"/>
        </w:rPr>
        <w:t xml:space="preserve"> if the visit involves counseling, application assistance, etc.</w:t>
      </w:r>
    </w:p>
    <w:p w14:paraId="152715C4" w14:textId="77777777" w:rsidR="00CB3E32" w:rsidRPr="008A0E16" w:rsidRDefault="00CB3E32" w:rsidP="4ADE5EC8">
      <w:pPr>
        <w:spacing w:line="240" w:lineRule="auto"/>
        <w:rPr>
          <w:rFonts w:ascii="Corbel" w:eastAsia="Corbel" w:hAnsi="Corbel" w:cs="Corbel"/>
          <w:sz w:val="24"/>
          <w:szCs w:val="24"/>
        </w:rPr>
      </w:pPr>
    </w:p>
    <w:p w14:paraId="5885E514"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Durable Medical Equipment Loan</w:t>
      </w:r>
    </w:p>
    <w:p w14:paraId="5BD86E86" w14:textId="77777777" w:rsidR="00CB3E32" w:rsidRDefault="00CB3E32" w:rsidP="4ADE5EC8">
      <w:pPr>
        <w:spacing w:line="240" w:lineRule="auto"/>
        <w:rPr>
          <w:rFonts w:ascii="Corbel" w:eastAsia="Corbel" w:hAnsi="Corbel" w:cs="Corbel"/>
          <w:b/>
          <w:bCs/>
          <w:sz w:val="24"/>
          <w:szCs w:val="24"/>
        </w:rPr>
      </w:pPr>
    </w:p>
    <w:p w14:paraId="5507CC07" w14:textId="38E2B9DD" w:rsidR="00CB3E32" w:rsidRDefault="6CC5D5B8" w:rsidP="4ADE5EC8">
      <w:pPr>
        <w:spacing w:line="240" w:lineRule="auto"/>
        <w:rPr>
          <w:rFonts w:ascii="Corbel" w:eastAsia="Corbel" w:hAnsi="Corbel" w:cs="Corbel"/>
          <w:sz w:val="24"/>
          <w:szCs w:val="24"/>
        </w:rPr>
      </w:pPr>
      <w:r w:rsidRPr="4ADE5EC8">
        <w:rPr>
          <w:rFonts w:ascii="Corbel" w:eastAsia="Corbel" w:hAnsi="Corbel" w:cs="Corbel"/>
          <w:sz w:val="24"/>
          <w:szCs w:val="24"/>
        </w:rPr>
        <w:t>Include home modifications that improve accessibility and activities of daily living.</w:t>
      </w:r>
    </w:p>
    <w:p w14:paraId="76A54F62" w14:textId="77777777" w:rsidR="001B4275" w:rsidRDefault="001B4275" w:rsidP="4ADE5EC8">
      <w:pPr>
        <w:spacing w:line="240" w:lineRule="auto"/>
        <w:rPr>
          <w:rFonts w:ascii="Corbel" w:eastAsia="Corbel" w:hAnsi="Corbel" w:cs="Corbel"/>
          <w:sz w:val="24"/>
          <w:szCs w:val="24"/>
        </w:rPr>
      </w:pPr>
    </w:p>
    <w:p w14:paraId="319AA9E1" w14:textId="35502B91" w:rsidR="001B4275" w:rsidRDefault="63364F8B"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Digital Literacy</w:t>
      </w:r>
    </w:p>
    <w:p w14:paraId="395360E2" w14:textId="77777777" w:rsidR="001B4275" w:rsidRDefault="001B4275" w:rsidP="4ADE5EC8">
      <w:pPr>
        <w:spacing w:line="240" w:lineRule="auto"/>
        <w:rPr>
          <w:rFonts w:ascii="Corbel" w:eastAsia="Corbel" w:hAnsi="Corbel" w:cs="Corbel"/>
          <w:b/>
          <w:bCs/>
          <w:sz w:val="24"/>
          <w:szCs w:val="24"/>
        </w:rPr>
      </w:pPr>
    </w:p>
    <w:p w14:paraId="1BD4BCC6" w14:textId="198AC008" w:rsidR="001B4275" w:rsidRPr="001B4275" w:rsidRDefault="63364F8B" w:rsidP="4ADE5EC8">
      <w:pPr>
        <w:spacing w:line="240" w:lineRule="auto"/>
        <w:rPr>
          <w:rFonts w:ascii="Corbel" w:eastAsia="Corbel" w:hAnsi="Corbel" w:cs="Corbel"/>
          <w:sz w:val="24"/>
          <w:szCs w:val="24"/>
        </w:rPr>
      </w:pPr>
      <w:r w:rsidRPr="4ADE5EC8">
        <w:rPr>
          <w:rFonts w:ascii="Corbel" w:eastAsia="Corbel" w:hAnsi="Corbel" w:cs="Corbel"/>
          <w:sz w:val="24"/>
          <w:szCs w:val="24"/>
        </w:rPr>
        <w:t>This category includes all computer and smartphone training and technical assistance.</w:t>
      </w:r>
    </w:p>
    <w:p w14:paraId="601342F8" w14:textId="77777777" w:rsidR="00595DAD" w:rsidRPr="00595DAD" w:rsidRDefault="00595DAD" w:rsidP="4ADE5EC8">
      <w:pPr>
        <w:spacing w:line="240" w:lineRule="auto"/>
        <w:rPr>
          <w:rFonts w:ascii="Corbel" w:eastAsia="Corbel" w:hAnsi="Corbel" w:cs="Corbel"/>
          <w:sz w:val="24"/>
          <w:szCs w:val="24"/>
        </w:rPr>
      </w:pPr>
    </w:p>
    <w:p w14:paraId="23B21C9D"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Employment Services</w:t>
      </w:r>
    </w:p>
    <w:p w14:paraId="366B2D5D" w14:textId="77777777" w:rsidR="00301948" w:rsidRDefault="00301948" w:rsidP="4ADE5EC8">
      <w:pPr>
        <w:spacing w:line="240" w:lineRule="auto"/>
        <w:rPr>
          <w:rFonts w:ascii="Corbel" w:eastAsia="Corbel" w:hAnsi="Corbel" w:cs="Corbel"/>
          <w:b/>
          <w:bCs/>
          <w:sz w:val="24"/>
          <w:szCs w:val="24"/>
        </w:rPr>
      </w:pPr>
    </w:p>
    <w:p w14:paraId="594C1A5C" w14:textId="3434652B" w:rsidR="00301948" w:rsidRDefault="5D2EAE1C" w:rsidP="4ADE5EC8">
      <w:pPr>
        <w:spacing w:line="240" w:lineRule="auto"/>
        <w:rPr>
          <w:rFonts w:ascii="Corbel" w:eastAsia="Corbel" w:hAnsi="Corbel" w:cs="Corbel"/>
          <w:sz w:val="24"/>
          <w:szCs w:val="24"/>
        </w:rPr>
      </w:pPr>
      <w:r w:rsidRPr="4ADE5EC8">
        <w:rPr>
          <w:rFonts w:ascii="Corbel" w:eastAsia="Corbel" w:hAnsi="Corbel" w:cs="Corbel"/>
          <w:sz w:val="24"/>
          <w:szCs w:val="24"/>
        </w:rPr>
        <w:t>Include on-site job coaching, professional training</w:t>
      </w:r>
      <w:r w:rsidR="73E5F677" w:rsidRPr="4ADE5EC8">
        <w:rPr>
          <w:rFonts w:ascii="Corbel" w:eastAsia="Corbel" w:hAnsi="Corbel" w:cs="Corbel"/>
          <w:sz w:val="24"/>
          <w:szCs w:val="24"/>
        </w:rPr>
        <w:t>, volunteer placement</w:t>
      </w:r>
      <w:r w:rsidRPr="4ADE5EC8">
        <w:rPr>
          <w:rFonts w:ascii="Corbel" w:eastAsia="Corbel" w:hAnsi="Corbel" w:cs="Corbel"/>
          <w:sz w:val="24"/>
          <w:szCs w:val="24"/>
        </w:rPr>
        <w:t xml:space="preserve"> and </w:t>
      </w:r>
      <w:r w:rsidR="4890416C" w:rsidRPr="4ADE5EC8">
        <w:rPr>
          <w:rFonts w:ascii="Corbel" w:eastAsia="Corbel" w:hAnsi="Corbel" w:cs="Corbel"/>
          <w:sz w:val="24"/>
          <w:szCs w:val="24"/>
        </w:rPr>
        <w:t xml:space="preserve">job </w:t>
      </w:r>
      <w:r w:rsidRPr="4ADE5EC8">
        <w:rPr>
          <w:rFonts w:ascii="Corbel" w:eastAsia="Corbel" w:hAnsi="Corbel" w:cs="Corbel"/>
          <w:sz w:val="24"/>
          <w:szCs w:val="24"/>
        </w:rPr>
        <w:t>search assistance.  Referrals to off-site employment agencies should be counted under “</w:t>
      </w:r>
      <w:r w:rsidR="382B369C" w:rsidRPr="4ADE5EC8">
        <w:rPr>
          <w:rFonts w:ascii="Corbel" w:eastAsia="Corbel" w:hAnsi="Corbel" w:cs="Corbel"/>
          <w:sz w:val="24"/>
          <w:szCs w:val="24"/>
        </w:rPr>
        <w:t>Referrals</w:t>
      </w:r>
      <w:r w:rsidRPr="4ADE5EC8">
        <w:rPr>
          <w:rFonts w:ascii="Corbel" w:eastAsia="Corbel" w:hAnsi="Corbel" w:cs="Corbel"/>
          <w:sz w:val="24"/>
          <w:szCs w:val="24"/>
        </w:rPr>
        <w:t>.”</w:t>
      </w:r>
    </w:p>
    <w:p w14:paraId="083BF0C6" w14:textId="77777777" w:rsidR="007D6D2C" w:rsidRPr="007D6D2C" w:rsidRDefault="007D6D2C" w:rsidP="4ADE5EC8">
      <w:pPr>
        <w:spacing w:line="240" w:lineRule="auto"/>
        <w:rPr>
          <w:rFonts w:ascii="Corbel" w:eastAsia="Corbel" w:hAnsi="Corbel" w:cs="Corbel"/>
          <w:sz w:val="24"/>
          <w:szCs w:val="24"/>
        </w:rPr>
      </w:pPr>
    </w:p>
    <w:p w14:paraId="03007F8A" w14:textId="2C085763"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Intergenerational Programming</w:t>
      </w:r>
    </w:p>
    <w:p w14:paraId="74FFA1CC" w14:textId="77777777" w:rsidR="006B32FD" w:rsidRDefault="006B32FD" w:rsidP="4ADE5EC8">
      <w:pPr>
        <w:spacing w:line="240" w:lineRule="auto"/>
        <w:rPr>
          <w:rFonts w:ascii="Corbel" w:eastAsia="Corbel" w:hAnsi="Corbel" w:cs="Corbel"/>
          <w:b/>
          <w:bCs/>
          <w:sz w:val="24"/>
          <w:szCs w:val="24"/>
        </w:rPr>
      </w:pPr>
    </w:p>
    <w:p w14:paraId="26EEE49A" w14:textId="00E9690F" w:rsidR="006B32FD" w:rsidRPr="006B32FD" w:rsidRDefault="6C3CE62C" w:rsidP="4ADE5EC8">
      <w:pPr>
        <w:spacing w:line="240" w:lineRule="auto"/>
        <w:rPr>
          <w:rFonts w:ascii="Corbel" w:eastAsia="Corbel" w:hAnsi="Corbel" w:cs="Corbel"/>
          <w:sz w:val="24"/>
          <w:szCs w:val="24"/>
        </w:rPr>
      </w:pPr>
      <w:r w:rsidRPr="4ADE5EC8">
        <w:rPr>
          <w:rFonts w:ascii="Corbel" w:eastAsia="Corbel" w:hAnsi="Corbel" w:cs="Corbel"/>
          <w:sz w:val="24"/>
          <w:szCs w:val="24"/>
        </w:rPr>
        <w:t>Include any programs that specifically recruit younger people</w:t>
      </w:r>
      <w:r w:rsidR="40C5CDB7" w:rsidRPr="4ADE5EC8">
        <w:rPr>
          <w:rFonts w:ascii="Corbel" w:eastAsia="Corbel" w:hAnsi="Corbel" w:cs="Corbel"/>
          <w:sz w:val="24"/>
          <w:szCs w:val="24"/>
        </w:rPr>
        <w:t xml:space="preserve"> to engage with older adults, such as pen pal programs or snow removal and yardwork volunteer services</w:t>
      </w:r>
      <w:r w:rsidR="4B04DAEA" w:rsidRPr="4ADE5EC8">
        <w:rPr>
          <w:rFonts w:ascii="Corbel" w:eastAsia="Corbel" w:hAnsi="Corbel" w:cs="Corbel"/>
          <w:sz w:val="24"/>
          <w:szCs w:val="24"/>
        </w:rPr>
        <w:t>.  A dinner</w:t>
      </w:r>
      <w:r w:rsidR="1D04B3F9" w:rsidRPr="4ADE5EC8">
        <w:rPr>
          <w:rFonts w:ascii="Corbel" w:eastAsia="Corbel" w:hAnsi="Corbel" w:cs="Corbel"/>
          <w:sz w:val="24"/>
          <w:szCs w:val="24"/>
        </w:rPr>
        <w:t xml:space="preserve"> or educational event could be considered intergenerational programming if younger people are specifically recruited or invited.</w:t>
      </w:r>
    </w:p>
    <w:p w14:paraId="6F94E837" w14:textId="77777777" w:rsidR="006B32FD" w:rsidRDefault="006B32FD" w:rsidP="4ADE5EC8">
      <w:pPr>
        <w:spacing w:line="240" w:lineRule="auto"/>
        <w:rPr>
          <w:rFonts w:ascii="Corbel" w:eastAsia="Corbel" w:hAnsi="Corbel" w:cs="Corbel"/>
          <w:b/>
          <w:bCs/>
          <w:sz w:val="24"/>
          <w:szCs w:val="24"/>
        </w:rPr>
      </w:pPr>
    </w:p>
    <w:p w14:paraId="33B999C4" w14:textId="77777777" w:rsidR="000B2EC8" w:rsidRDefault="000B2EC8">
      <w:pPr>
        <w:rPr>
          <w:rFonts w:ascii="Corbel" w:eastAsia="Corbel" w:hAnsi="Corbel" w:cs="Corbel"/>
          <w:b/>
          <w:bCs/>
          <w:sz w:val="24"/>
          <w:szCs w:val="24"/>
        </w:rPr>
      </w:pPr>
      <w:r>
        <w:rPr>
          <w:rFonts w:ascii="Corbel" w:eastAsia="Corbel" w:hAnsi="Corbel" w:cs="Corbel"/>
          <w:b/>
          <w:bCs/>
          <w:sz w:val="24"/>
          <w:szCs w:val="24"/>
        </w:rPr>
        <w:br w:type="page"/>
      </w:r>
    </w:p>
    <w:p w14:paraId="45299611" w14:textId="3E148185"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lastRenderedPageBreak/>
        <w:t>Transportation (Ambulatory)</w:t>
      </w:r>
    </w:p>
    <w:p w14:paraId="20159330" w14:textId="77777777" w:rsidR="00D07005" w:rsidRDefault="00D07005" w:rsidP="4ADE5EC8">
      <w:pPr>
        <w:spacing w:line="240" w:lineRule="auto"/>
        <w:rPr>
          <w:rFonts w:ascii="Corbel" w:eastAsia="Corbel" w:hAnsi="Corbel" w:cs="Corbel"/>
          <w:b/>
          <w:bCs/>
          <w:sz w:val="24"/>
          <w:szCs w:val="24"/>
        </w:rPr>
      </w:pPr>
    </w:p>
    <w:p w14:paraId="0B0CE671" w14:textId="5F4D323B" w:rsidR="0072482B" w:rsidRPr="0072482B" w:rsidRDefault="0072482B" w:rsidP="0072482B">
      <w:pPr>
        <w:spacing w:line="240" w:lineRule="auto"/>
        <w:rPr>
          <w:rFonts w:ascii="Corbel" w:eastAsia="Corbel" w:hAnsi="Corbel" w:cs="Corbel"/>
          <w:sz w:val="24"/>
          <w:szCs w:val="24"/>
        </w:rPr>
      </w:pPr>
      <w:r w:rsidRPr="0072482B">
        <w:rPr>
          <w:rFonts w:ascii="Corbel" w:eastAsia="Corbel" w:hAnsi="Corbel" w:cs="Corbel"/>
          <w:sz w:val="24"/>
          <w:szCs w:val="24"/>
        </w:rPr>
        <w:t>Ambulatory transportation serves those who can walk independently and where no special assistance or equipment is needed.</w:t>
      </w:r>
      <w:r>
        <w:rPr>
          <w:rFonts w:ascii="Corbel" w:eastAsia="Corbel" w:hAnsi="Corbel" w:cs="Corbel"/>
          <w:sz w:val="24"/>
          <w:szCs w:val="24"/>
        </w:rPr>
        <w:t xml:space="preserve">  No additional information regarding type of ride o</w:t>
      </w:r>
      <w:r w:rsidR="006C75D0">
        <w:rPr>
          <w:rFonts w:ascii="Corbel" w:eastAsia="Corbel" w:hAnsi="Corbel" w:cs="Corbel"/>
          <w:sz w:val="24"/>
          <w:szCs w:val="24"/>
        </w:rPr>
        <w:t>r driver (volunteer versus paid) is needed.</w:t>
      </w:r>
      <w:r w:rsidR="00B37D34">
        <w:rPr>
          <w:rFonts w:ascii="Corbel" w:eastAsia="Corbel" w:hAnsi="Corbel" w:cs="Corbel"/>
          <w:sz w:val="24"/>
          <w:szCs w:val="24"/>
        </w:rPr>
        <w:t xml:space="preserve">  </w:t>
      </w:r>
      <w:r w:rsidR="002711EA">
        <w:rPr>
          <w:rFonts w:ascii="Corbel" w:eastAsia="Corbel" w:hAnsi="Corbel" w:cs="Corbel"/>
          <w:sz w:val="24"/>
          <w:szCs w:val="24"/>
        </w:rPr>
        <w:t>Please count each one-way trip as one ride.</w:t>
      </w:r>
    </w:p>
    <w:p w14:paraId="3F791814" w14:textId="77777777" w:rsidR="004C0497" w:rsidRDefault="004C0497" w:rsidP="4ADE5EC8">
      <w:pPr>
        <w:spacing w:line="240" w:lineRule="auto"/>
        <w:rPr>
          <w:rFonts w:ascii="Corbel" w:eastAsia="Corbel" w:hAnsi="Corbel" w:cs="Corbel"/>
          <w:b/>
          <w:bCs/>
          <w:sz w:val="24"/>
          <w:szCs w:val="24"/>
        </w:rPr>
      </w:pPr>
    </w:p>
    <w:p w14:paraId="676EE836" w14:textId="674F4C09"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Transportation (</w:t>
      </w:r>
      <w:proofErr w:type="gramStart"/>
      <w:r w:rsidRPr="4ADE5EC8">
        <w:rPr>
          <w:rFonts w:ascii="Corbel" w:eastAsia="Corbel" w:hAnsi="Corbel" w:cs="Corbel"/>
          <w:b/>
          <w:bCs/>
          <w:sz w:val="24"/>
          <w:szCs w:val="24"/>
        </w:rPr>
        <w:t>Non-Ambulatory</w:t>
      </w:r>
      <w:proofErr w:type="gramEnd"/>
      <w:r w:rsidRPr="4ADE5EC8">
        <w:rPr>
          <w:rFonts w:ascii="Corbel" w:eastAsia="Corbel" w:hAnsi="Corbel" w:cs="Corbel"/>
          <w:b/>
          <w:bCs/>
          <w:sz w:val="24"/>
          <w:szCs w:val="24"/>
        </w:rPr>
        <w:t>)</w:t>
      </w:r>
    </w:p>
    <w:p w14:paraId="38C28FD9" w14:textId="77777777" w:rsidR="006C75D0" w:rsidRDefault="006C75D0" w:rsidP="4ADE5EC8">
      <w:pPr>
        <w:spacing w:line="240" w:lineRule="auto"/>
        <w:rPr>
          <w:rFonts w:ascii="Corbel" w:eastAsia="Corbel" w:hAnsi="Corbel" w:cs="Corbel"/>
          <w:b/>
          <w:bCs/>
          <w:sz w:val="24"/>
          <w:szCs w:val="24"/>
        </w:rPr>
      </w:pPr>
    </w:p>
    <w:p w14:paraId="0C1A71D5" w14:textId="6DD7F43A" w:rsidR="00374516" w:rsidRPr="0072482B" w:rsidRDefault="00790BD2" w:rsidP="00374516">
      <w:pPr>
        <w:spacing w:line="240" w:lineRule="auto"/>
        <w:rPr>
          <w:rFonts w:ascii="Corbel" w:eastAsia="Corbel" w:hAnsi="Corbel" w:cs="Corbel"/>
          <w:sz w:val="24"/>
          <w:szCs w:val="24"/>
        </w:rPr>
      </w:pPr>
      <w:r w:rsidRPr="00790BD2">
        <w:rPr>
          <w:rFonts w:ascii="Corbel" w:eastAsia="Corbel" w:hAnsi="Corbel" w:cs="Corbel"/>
          <w:sz w:val="24"/>
          <w:szCs w:val="24"/>
        </w:rPr>
        <w:t xml:space="preserve">Non-ambulatory transportation serves those who cannot walk or stand on their own and require assistance or special equipment such as a wheelchair or other mobility aides </w:t>
      </w:r>
      <w:r w:rsidR="00E96364">
        <w:rPr>
          <w:rFonts w:ascii="Corbel" w:eastAsia="Corbel" w:hAnsi="Corbel" w:cs="Corbel"/>
          <w:sz w:val="24"/>
          <w:szCs w:val="24"/>
        </w:rPr>
        <w:t>to access or utilize transit</w:t>
      </w:r>
      <w:r w:rsidRPr="00790BD2">
        <w:rPr>
          <w:rFonts w:ascii="Corbel" w:eastAsia="Corbel" w:hAnsi="Corbel" w:cs="Corbel"/>
          <w:sz w:val="24"/>
          <w:szCs w:val="24"/>
        </w:rPr>
        <w:t>.</w:t>
      </w:r>
      <w:r w:rsidR="00374516">
        <w:rPr>
          <w:rFonts w:ascii="Corbel" w:eastAsia="Corbel" w:hAnsi="Corbel" w:cs="Corbel"/>
          <w:sz w:val="24"/>
          <w:szCs w:val="24"/>
        </w:rPr>
        <w:t xml:space="preserve">  No additional information regarding type of ride or driver (volunteer versus paid) is needed.</w:t>
      </w:r>
      <w:r w:rsidR="002711EA">
        <w:rPr>
          <w:rFonts w:ascii="Corbel" w:eastAsia="Corbel" w:hAnsi="Corbel" w:cs="Corbel"/>
          <w:sz w:val="24"/>
          <w:szCs w:val="24"/>
        </w:rPr>
        <w:t xml:space="preserve">  Please count each one-way trip as one ride.</w:t>
      </w:r>
    </w:p>
    <w:p w14:paraId="37862576" w14:textId="77777777" w:rsidR="006E2357" w:rsidRPr="00D1003F" w:rsidRDefault="006E2357" w:rsidP="4ADE5EC8">
      <w:pPr>
        <w:spacing w:line="240" w:lineRule="auto"/>
        <w:rPr>
          <w:rFonts w:ascii="Corbel" w:eastAsia="Corbel" w:hAnsi="Corbel" w:cs="Corbel"/>
          <w:b/>
          <w:bCs/>
          <w:sz w:val="24"/>
          <w:szCs w:val="24"/>
        </w:rPr>
      </w:pPr>
    </w:p>
    <w:p w14:paraId="24CF4EE3"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Day Trips</w:t>
      </w:r>
    </w:p>
    <w:p w14:paraId="383BFBA3" w14:textId="77777777" w:rsidR="006E2357" w:rsidRDefault="006E2357" w:rsidP="4ADE5EC8">
      <w:pPr>
        <w:spacing w:line="240" w:lineRule="auto"/>
        <w:rPr>
          <w:rFonts w:ascii="Corbel" w:eastAsia="Corbel" w:hAnsi="Corbel" w:cs="Corbel"/>
          <w:b/>
          <w:bCs/>
          <w:sz w:val="24"/>
          <w:szCs w:val="24"/>
        </w:rPr>
      </w:pPr>
    </w:p>
    <w:p w14:paraId="324622E2" w14:textId="63E38250" w:rsidR="006E2357" w:rsidRDefault="209A6992" w:rsidP="4ADE5EC8">
      <w:pPr>
        <w:spacing w:line="240" w:lineRule="auto"/>
        <w:rPr>
          <w:rFonts w:ascii="Corbel" w:eastAsia="Corbel" w:hAnsi="Corbel" w:cs="Corbel"/>
          <w:sz w:val="24"/>
          <w:szCs w:val="24"/>
        </w:rPr>
      </w:pPr>
      <w:r w:rsidRPr="4ADE5EC8">
        <w:rPr>
          <w:rFonts w:ascii="Corbel" w:eastAsia="Corbel" w:hAnsi="Corbel" w:cs="Corbel"/>
          <w:sz w:val="24"/>
          <w:szCs w:val="24"/>
        </w:rPr>
        <w:t>If a day trip fits neatly into a different category, please count it there.  For example, a trip to a hiking trail should be counted under Fitness/Exercise.</w:t>
      </w:r>
    </w:p>
    <w:p w14:paraId="073C3C8E" w14:textId="77777777" w:rsidR="00AB2F78" w:rsidRPr="00AB2F78" w:rsidRDefault="00AB2F78" w:rsidP="4ADE5EC8">
      <w:pPr>
        <w:spacing w:line="240" w:lineRule="auto"/>
        <w:rPr>
          <w:rFonts w:ascii="Corbel" w:eastAsia="Corbel" w:hAnsi="Corbel" w:cs="Corbel"/>
          <w:sz w:val="24"/>
          <w:szCs w:val="24"/>
        </w:rPr>
      </w:pPr>
    </w:p>
    <w:p w14:paraId="40122A30"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Home Repair</w:t>
      </w:r>
    </w:p>
    <w:p w14:paraId="2DA1A552" w14:textId="77777777" w:rsidR="002A42C6" w:rsidRDefault="002A42C6" w:rsidP="4ADE5EC8">
      <w:pPr>
        <w:spacing w:line="240" w:lineRule="auto"/>
        <w:rPr>
          <w:rFonts w:ascii="Corbel" w:eastAsia="Corbel" w:hAnsi="Corbel" w:cs="Corbel"/>
          <w:b/>
          <w:bCs/>
          <w:sz w:val="24"/>
          <w:szCs w:val="24"/>
        </w:rPr>
      </w:pPr>
    </w:p>
    <w:p w14:paraId="6D9972F6" w14:textId="6DA8E9CB" w:rsidR="00AB2F78" w:rsidRPr="00AB2F78" w:rsidRDefault="1AAEC3C0" w:rsidP="4ADE5EC8">
      <w:pPr>
        <w:spacing w:line="240" w:lineRule="auto"/>
        <w:rPr>
          <w:rFonts w:ascii="Corbel" w:eastAsia="Corbel" w:hAnsi="Corbel" w:cs="Corbel"/>
          <w:sz w:val="24"/>
          <w:szCs w:val="24"/>
        </w:rPr>
      </w:pPr>
      <w:r w:rsidRPr="5EDBCEC8">
        <w:rPr>
          <w:rFonts w:ascii="Corbel" w:eastAsia="Corbel" w:hAnsi="Corbel" w:cs="Corbel"/>
          <w:sz w:val="24"/>
          <w:szCs w:val="24"/>
        </w:rPr>
        <w:t>Please include home maintenance</w:t>
      </w:r>
      <w:r w:rsidR="6763FE52" w:rsidRPr="5EDBCEC8">
        <w:rPr>
          <w:rFonts w:ascii="Corbel" w:eastAsia="Corbel" w:hAnsi="Corbel" w:cs="Corbel"/>
          <w:sz w:val="24"/>
          <w:szCs w:val="24"/>
        </w:rPr>
        <w:t xml:space="preserve">, </w:t>
      </w:r>
      <w:r w:rsidR="381E3067" w:rsidRPr="5EDBCEC8">
        <w:rPr>
          <w:rFonts w:ascii="Corbel" w:eastAsia="Corbel" w:hAnsi="Corbel" w:cs="Corbel"/>
          <w:sz w:val="24"/>
          <w:szCs w:val="24"/>
        </w:rPr>
        <w:t xml:space="preserve">handyman services, </w:t>
      </w:r>
      <w:r w:rsidR="3A0A8ECD" w:rsidRPr="5EDBCEC8">
        <w:rPr>
          <w:rFonts w:ascii="Corbel" w:eastAsia="Corbel" w:hAnsi="Corbel" w:cs="Corbel"/>
          <w:sz w:val="24"/>
          <w:szCs w:val="24"/>
        </w:rPr>
        <w:t xml:space="preserve">smoke and CO2 detector installation, </w:t>
      </w:r>
      <w:r w:rsidR="381E3067" w:rsidRPr="5EDBCEC8">
        <w:rPr>
          <w:rFonts w:ascii="Corbel" w:eastAsia="Corbel" w:hAnsi="Corbel" w:cs="Corbel"/>
          <w:sz w:val="24"/>
          <w:szCs w:val="24"/>
        </w:rPr>
        <w:t>yard maintenance</w:t>
      </w:r>
      <w:r w:rsidR="78E13864" w:rsidRPr="5EDBCEC8">
        <w:rPr>
          <w:rFonts w:ascii="Corbel" w:eastAsia="Corbel" w:hAnsi="Corbel" w:cs="Corbel"/>
          <w:sz w:val="24"/>
          <w:szCs w:val="24"/>
        </w:rPr>
        <w:t xml:space="preserve"> and</w:t>
      </w:r>
      <w:r w:rsidR="381E3067" w:rsidRPr="5EDBCEC8">
        <w:rPr>
          <w:rFonts w:ascii="Corbel" w:eastAsia="Corbel" w:hAnsi="Corbel" w:cs="Corbel"/>
          <w:sz w:val="24"/>
          <w:szCs w:val="24"/>
        </w:rPr>
        <w:t xml:space="preserve"> snow removal (not covered under intergenerational programming)</w:t>
      </w:r>
      <w:r w:rsidR="78E13864" w:rsidRPr="5EDBCEC8">
        <w:rPr>
          <w:rFonts w:ascii="Corbel" w:eastAsia="Corbel" w:hAnsi="Corbel" w:cs="Corbel"/>
          <w:sz w:val="24"/>
          <w:szCs w:val="24"/>
        </w:rPr>
        <w:t>.</w:t>
      </w:r>
    </w:p>
    <w:p w14:paraId="761CC644" w14:textId="270A8CA0" w:rsidR="5EDBCEC8" w:rsidRDefault="5EDBCEC8" w:rsidP="5EDBCEC8">
      <w:pPr>
        <w:spacing w:line="240" w:lineRule="auto"/>
        <w:rPr>
          <w:rFonts w:ascii="Corbel" w:eastAsia="Corbel" w:hAnsi="Corbel" w:cs="Corbel"/>
          <w:sz w:val="32"/>
          <w:szCs w:val="32"/>
        </w:rPr>
      </w:pPr>
    </w:p>
    <w:p w14:paraId="6137875D" w14:textId="58B11372" w:rsidR="00405238" w:rsidRPr="00405238" w:rsidRDefault="232B5BCF" w:rsidP="6A71A22C">
      <w:pPr>
        <w:spacing w:line="240" w:lineRule="auto"/>
        <w:rPr>
          <w:rFonts w:ascii="Corbel" w:eastAsia="Corbel" w:hAnsi="Corbel" w:cs="Corbel"/>
          <w:sz w:val="32"/>
          <w:szCs w:val="32"/>
        </w:rPr>
      </w:pPr>
      <w:r w:rsidRPr="6A71A22C">
        <w:rPr>
          <w:rFonts w:ascii="Corbel" w:eastAsia="Corbel" w:hAnsi="Corbel" w:cs="Corbel"/>
          <w:sz w:val="32"/>
          <w:szCs w:val="32"/>
        </w:rPr>
        <w:t>WELLNESS</w:t>
      </w:r>
    </w:p>
    <w:p w14:paraId="727F21C6" w14:textId="77777777" w:rsidR="00405238" w:rsidRDefault="00405238" w:rsidP="4ADE5EC8">
      <w:pPr>
        <w:spacing w:line="240" w:lineRule="auto"/>
        <w:rPr>
          <w:rFonts w:ascii="Corbel" w:eastAsia="Corbel" w:hAnsi="Corbel" w:cs="Corbel"/>
          <w:b/>
          <w:bCs/>
          <w:sz w:val="24"/>
          <w:szCs w:val="24"/>
        </w:rPr>
      </w:pPr>
    </w:p>
    <w:p w14:paraId="79CD5CE0" w14:textId="081D2595"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Health Education</w:t>
      </w:r>
    </w:p>
    <w:p w14:paraId="30AA35B5" w14:textId="77777777" w:rsidR="00433267" w:rsidRDefault="00433267" w:rsidP="4ADE5EC8">
      <w:pPr>
        <w:spacing w:line="240" w:lineRule="auto"/>
        <w:rPr>
          <w:rFonts w:ascii="Corbel" w:eastAsia="Corbel" w:hAnsi="Corbel" w:cs="Corbel"/>
          <w:b/>
          <w:bCs/>
          <w:sz w:val="24"/>
          <w:szCs w:val="24"/>
        </w:rPr>
      </w:pPr>
    </w:p>
    <w:p w14:paraId="323B4F6D" w14:textId="37F01090" w:rsidR="00932588" w:rsidRDefault="6AE009F9"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This category should </w:t>
      </w:r>
      <w:r w:rsidR="6BFC65C8" w:rsidRPr="4ADE5EC8">
        <w:rPr>
          <w:rFonts w:ascii="Corbel" w:eastAsia="Corbel" w:hAnsi="Corbel" w:cs="Corbel"/>
          <w:sz w:val="24"/>
          <w:szCs w:val="24"/>
        </w:rPr>
        <w:t xml:space="preserve">include delivery of information in both group and one-on-one settings, provided that it does not fall under any other category, such as </w:t>
      </w:r>
      <w:r w:rsidR="11D7FC08" w:rsidRPr="4ADE5EC8">
        <w:rPr>
          <w:rFonts w:ascii="Corbel" w:eastAsia="Corbel" w:hAnsi="Corbel" w:cs="Corbel"/>
          <w:sz w:val="24"/>
          <w:szCs w:val="24"/>
        </w:rPr>
        <w:t>R</w:t>
      </w:r>
      <w:r w:rsidR="7D0B9880" w:rsidRPr="4ADE5EC8">
        <w:rPr>
          <w:rFonts w:ascii="Corbel" w:eastAsia="Corbel" w:hAnsi="Corbel" w:cs="Corbel"/>
          <w:sz w:val="24"/>
          <w:szCs w:val="24"/>
        </w:rPr>
        <w:t>eferral</w:t>
      </w:r>
      <w:r w:rsidR="78549E03" w:rsidRPr="4ADE5EC8">
        <w:rPr>
          <w:rFonts w:ascii="Corbel" w:eastAsia="Corbel" w:hAnsi="Corbel" w:cs="Corbel"/>
          <w:sz w:val="24"/>
          <w:szCs w:val="24"/>
        </w:rPr>
        <w:t>,</w:t>
      </w:r>
      <w:r w:rsidR="6BFC65C8" w:rsidRPr="4ADE5EC8">
        <w:rPr>
          <w:rFonts w:ascii="Corbel" w:eastAsia="Corbel" w:hAnsi="Corbel" w:cs="Corbel"/>
          <w:sz w:val="24"/>
          <w:szCs w:val="24"/>
        </w:rPr>
        <w:t xml:space="preserve"> </w:t>
      </w:r>
      <w:r w:rsidR="11D7FC08" w:rsidRPr="4ADE5EC8">
        <w:rPr>
          <w:rFonts w:ascii="Corbel" w:eastAsia="Corbel" w:hAnsi="Corbel" w:cs="Corbel"/>
          <w:sz w:val="24"/>
          <w:szCs w:val="24"/>
        </w:rPr>
        <w:t>B</w:t>
      </w:r>
      <w:r w:rsidR="6BFC65C8" w:rsidRPr="4ADE5EC8">
        <w:rPr>
          <w:rFonts w:ascii="Corbel" w:eastAsia="Corbel" w:hAnsi="Corbel" w:cs="Corbel"/>
          <w:sz w:val="24"/>
          <w:szCs w:val="24"/>
        </w:rPr>
        <w:t xml:space="preserve">enefits </w:t>
      </w:r>
      <w:r w:rsidR="11D7FC08" w:rsidRPr="4ADE5EC8">
        <w:rPr>
          <w:rFonts w:ascii="Corbel" w:eastAsia="Corbel" w:hAnsi="Corbel" w:cs="Corbel"/>
          <w:sz w:val="24"/>
          <w:szCs w:val="24"/>
        </w:rPr>
        <w:t>C</w:t>
      </w:r>
      <w:r w:rsidR="6BFC65C8" w:rsidRPr="4ADE5EC8">
        <w:rPr>
          <w:rFonts w:ascii="Corbel" w:eastAsia="Corbel" w:hAnsi="Corbel" w:cs="Corbel"/>
          <w:sz w:val="24"/>
          <w:szCs w:val="24"/>
        </w:rPr>
        <w:t xml:space="preserve">ounseling or </w:t>
      </w:r>
      <w:r w:rsidR="11D7FC08" w:rsidRPr="4ADE5EC8">
        <w:rPr>
          <w:rFonts w:ascii="Corbel" w:eastAsia="Corbel" w:hAnsi="Corbel" w:cs="Corbel"/>
          <w:sz w:val="24"/>
          <w:szCs w:val="24"/>
        </w:rPr>
        <w:t>H</w:t>
      </w:r>
      <w:r w:rsidR="6BFC65C8" w:rsidRPr="4ADE5EC8">
        <w:rPr>
          <w:rFonts w:ascii="Corbel" w:eastAsia="Corbel" w:hAnsi="Corbel" w:cs="Corbel"/>
          <w:sz w:val="24"/>
          <w:szCs w:val="24"/>
        </w:rPr>
        <w:t xml:space="preserve">ealth </w:t>
      </w:r>
      <w:r w:rsidR="11D7FC08" w:rsidRPr="4ADE5EC8">
        <w:rPr>
          <w:rFonts w:ascii="Corbel" w:eastAsia="Corbel" w:hAnsi="Corbel" w:cs="Corbel"/>
          <w:sz w:val="24"/>
          <w:szCs w:val="24"/>
        </w:rPr>
        <w:t>S</w:t>
      </w:r>
      <w:r w:rsidR="6BFC65C8" w:rsidRPr="4ADE5EC8">
        <w:rPr>
          <w:rFonts w:ascii="Corbel" w:eastAsia="Corbel" w:hAnsi="Corbel" w:cs="Corbel"/>
          <w:sz w:val="24"/>
          <w:szCs w:val="24"/>
        </w:rPr>
        <w:t>creening.  Fitness classes should be counted under Fitness/Exercise.</w:t>
      </w:r>
    </w:p>
    <w:p w14:paraId="311DB09C" w14:textId="77777777" w:rsidR="00196A07" w:rsidRPr="00932588" w:rsidRDefault="00196A07" w:rsidP="4ADE5EC8">
      <w:pPr>
        <w:spacing w:line="240" w:lineRule="auto"/>
        <w:rPr>
          <w:rFonts w:ascii="Corbel" w:eastAsia="Corbel" w:hAnsi="Corbel" w:cs="Corbel"/>
          <w:sz w:val="24"/>
          <w:szCs w:val="24"/>
        </w:rPr>
      </w:pPr>
    </w:p>
    <w:p w14:paraId="5670E5C0"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Health Screening</w:t>
      </w:r>
    </w:p>
    <w:p w14:paraId="213C0B40" w14:textId="77777777" w:rsidR="00196A07" w:rsidRDefault="00196A07" w:rsidP="4ADE5EC8">
      <w:pPr>
        <w:spacing w:line="240" w:lineRule="auto"/>
        <w:rPr>
          <w:rFonts w:ascii="Corbel" w:eastAsia="Corbel" w:hAnsi="Corbel" w:cs="Corbel"/>
          <w:b/>
          <w:bCs/>
          <w:sz w:val="24"/>
          <w:szCs w:val="24"/>
        </w:rPr>
      </w:pPr>
    </w:p>
    <w:p w14:paraId="63F125B0" w14:textId="0184AAC8" w:rsidR="00196A07" w:rsidRDefault="09BA31D6"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Please include </w:t>
      </w:r>
      <w:r w:rsidR="4C65CEE9" w:rsidRPr="4ADE5EC8">
        <w:rPr>
          <w:rFonts w:ascii="Corbel" w:eastAsia="Corbel" w:hAnsi="Corbel" w:cs="Corbel"/>
          <w:sz w:val="24"/>
          <w:szCs w:val="24"/>
        </w:rPr>
        <w:t>clinics</w:t>
      </w:r>
      <w:r w:rsidR="73E5F677" w:rsidRPr="4ADE5EC8">
        <w:rPr>
          <w:rFonts w:ascii="Corbel" w:eastAsia="Corbel" w:hAnsi="Corbel" w:cs="Corbel"/>
          <w:sz w:val="24"/>
          <w:szCs w:val="24"/>
        </w:rPr>
        <w:t>, blood pressure checks, health assessments, hearing and vision screening</w:t>
      </w:r>
      <w:r w:rsidR="4C65CEE9" w:rsidRPr="4ADE5EC8">
        <w:rPr>
          <w:rFonts w:ascii="Corbel" w:eastAsia="Corbel" w:hAnsi="Corbel" w:cs="Corbel"/>
          <w:sz w:val="24"/>
          <w:szCs w:val="24"/>
        </w:rPr>
        <w:t xml:space="preserve"> and vaccinations.</w:t>
      </w:r>
    </w:p>
    <w:p w14:paraId="3D1DE3BA" w14:textId="77777777" w:rsidR="00A428BC" w:rsidRPr="0039440A" w:rsidRDefault="00A428BC" w:rsidP="4ADE5EC8">
      <w:pPr>
        <w:spacing w:line="240" w:lineRule="auto"/>
        <w:rPr>
          <w:rFonts w:ascii="Corbel" w:eastAsia="Corbel" w:hAnsi="Corbel" w:cs="Corbel"/>
          <w:sz w:val="24"/>
          <w:szCs w:val="24"/>
        </w:rPr>
      </w:pPr>
    </w:p>
    <w:p w14:paraId="442AD1A3" w14:textId="30DF5655" w:rsidR="00D1003F" w:rsidRP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Other Health Services</w:t>
      </w:r>
    </w:p>
    <w:p w14:paraId="705A6792" w14:textId="77777777" w:rsidR="00A428BC" w:rsidRDefault="00A428BC" w:rsidP="4ADE5EC8">
      <w:pPr>
        <w:spacing w:line="240" w:lineRule="auto"/>
        <w:rPr>
          <w:rFonts w:ascii="Corbel" w:eastAsia="Corbel" w:hAnsi="Corbel" w:cs="Corbel"/>
          <w:b/>
          <w:bCs/>
          <w:sz w:val="24"/>
          <w:szCs w:val="24"/>
        </w:rPr>
      </w:pPr>
    </w:p>
    <w:p w14:paraId="39B940B8" w14:textId="3EB63D4C" w:rsidR="00D1003F" w:rsidRP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Fitness / Exercise</w:t>
      </w:r>
    </w:p>
    <w:p w14:paraId="6F5F1899" w14:textId="77777777" w:rsidR="00A428BC" w:rsidRDefault="00A428BC" w:rsidP="4ADE5EC8">
      <w:pPr>
        <w:spacing w:line="240" w:lineRule="auto"/>
        <w:rPr>
          <w:rFonts w:ascii="Corbel" w:eastAsia="Corbel" w:hAnsi="Corbel" w:cs="Corbel"/>
          <w:b/>
          <w:bCs/>
          <w:sz w:val="24"/>
          <w:szCs w:val="24"/>
        </w:rPr>
      </w:pPr>
    </w:p>
    <w:p w14:paraId="5AED4002" w14:textId="51E9E646" w:rsidR="00A428BC" w:rsidRDefault="3282BAE3" w:rsidP="4ADE5EC8">
      <w:pPr>
        <w:spacing w:line="240" w:lineRule="auto"/>
        <w:rPr>
          <w:rFonts w:ascii="Corbel" w:eastAsia="Corbel" w:hAnsi="Corbel" w:cs="Corbel"/>
          <w:sz w:val="24"/>
          <w:szCs w:val="24"/>
        </w:rPr>
      </w:pPr>
      <w:r w:rsidRPr="14E5D138">
        <w:rPr>
          <w:rFonts w:ascii="Corbel" w:eastAsia="Corbel" w:hAnsi="Corbel" w:cs="Corbel"/>
          <w:sz w:val="24"/>
          <w:szCs w:val="24"/>
        </w:rPr>
        <w:t>Please limit</w:t>
      </w:r>
      <w:r w:rsidR="024D2058" w:rsidRPr="14E5D138">
        <w:rPr>
          <w:rFonts w:ascii="Corbel" w:eastAsia="Corbel" w:hAnsi="Corbel" w:cs="Corbel"/>
          <w:sz w:val="24"/>
          <w:szCs w:val="24"/>
        </w:rPr>
        <w:t xml:space="preserve"> this category to programming that involves physical activity.  Card and board games</w:t>
      </w:r>
      <w:r w:rsidR="4F7FAC2C" w:rsidRPr="14E5D138">
        <w:rPr>
          <w:rFonts w:ascii="Corbel" w:eastAsia="Corbel" w:hAnsi="Corbel" w:cs="Corbel"/>
          <w:sz w:val="24"/>
          <w:szCs w:val="24"/>
        </w:rPr>
        <w:t xml:space="preserve"> </w:t>
      </w:r>
      <w:r w:rsidR="024D2058" w:rsidRPr="14E5D138">
        <w:rPr>
          <w:rFonts w:ascii="Corbel" w:eastAsia="Corbel" w:hAnsi="Corbel" w:cs="Corbel"/>
          <w:sz w:val="24"/>
          <w:szCs w:val="24"/>
        </w:rPr>
        <w:t xml:space="preserve">should be counted under Recreation and Socialization. </w:t>
      </w:r>
    </w:p>
    <w:p w14:paraId="7E5AFB25" w14:textId="77777777" w:rsidR="008A14C4" w:rsidRPr="00D67437" w:rsidRDefault="008A14C4" w:rsidP="4ADE5EC8">
      <w:pPr>
        <w:spacing w:line="240" w:lineRule="auto"/>
        <w:rPr>
          <w:rFonts w:ascii="Corbel" w:eastAsia="Corbel" w:hAnsi="Corbel" w:cs="Corbel"/>
          <w:sz w:val="24"/>
          <w:szCs w:val="24"/>
        </w:rPr>
      </w:pPr>
    </w:p>
    <w:p w14:paraId="12F498E8" w14:textId="034A8D7C" w:rsidR="00D1003F" w:rsidRDefault="52F39E99" w:rsidP="4ADE5EC8">
      <w:pPr>
        <w:spacing w:line="240" w:lineRule="auto"/>
        <w:rPr>
          <w:rFonts w:ascii="Corbel" w:eastAsia="Corbel" w:hAnsi="Corbel" w:cs="Corbel"/>
          <w:b/>
          <w:bCs/>
          <w:sz w:val="24"/>
          <w:szCs w:val="24"/>
        </w:rPr>
      </w:pPr>
      <w:r w:rsidRPr="6A71A22C">
        <w:rPr>
          <w:rFonts w:ascii="Corbel" w:eastAsia="Corbel" w:hAnsi="Corbel" w:cs="Corbel"/>
          <w:b/>
          <w:bCs/>
          <w:sz w:val="24"/>
          <w:szCs w:val="24"/>
        </w:rPr>
        <w:t>Congregate Meals</w:t>
      </w:r>
    </w:p>
    <w:p w14:paraId="7310AB72" w14:textId="77777777" w:rsidR="00BE4D79" w:rsidRDefault="00BE4D79" w:rsidP="4ADE5EC8">
      <w:pPr>
        <w:spacing w:line="240" w:lineRule="auto"/>
        <w:rPr>
          <w:rFonts w:ascii="Corbel" w:eastAsia="Corbel" w:hAnsi="Corbel" w:cs="Corbel"/>
          <w:b/>
          <w:bCs/>
          <w:sz w:val="24"/>
          <w:szCs w:val="24"/>
        </w:rPr>
      </w:pPr>
    </w:p>
    <w:p w14:paraId="249FC483" w14:textId="1211DFBD" w:rsidR="00BE4D79" w:rsidRPr="00BE4D79" w:rsidRDefault="0212F02A"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Please include both Title III and locally funded </w:t>
      </w:r>
      <w:r w:rsidR="52669A67" w:rsidRPr="4ADE5EC8">
        <w:rPr>
          <w:rFonts w:ascii="Corbel" w:eastAsia="Corbel" w:hAnsi="Corbel" w:cs="Corbel"/>
          <w:sz w:val="24"/>
          <w:szCs w:val="24"/>
        </w:rPr>
        <w:t>meals, as well as holiday meals</w:t>
      </w:r>
      <w:r w:rsidRPr="4ADE5EC8">
        <w:rPr>
          <w:rFonts w:ascii="Corbel" w:eastAsia="Corbel" w:hAnsi="Corbel" w:cs="Corbel"/>
          <w:sz w:val="24"/>
          <w:szCs w:val="24"/>
        </w:rPr>
        <w:t xml:space="preserve">.  </w:t>
      </w:r>
      <w:r w:rsidR="04B52D5F" w:rsidRPr="4ADE5EC8">
        <w:rPr>
          <w:rFonts w:ascii="Corbel" w:eastAsia="Corbel" w:hAnsi="Corbel" w:cs="Corbel"/>
          <w:sz w:val="24"/>
          <w:szCs w:val="24"/>
        </w:rPr>
        <w:t xml:space="preserve">If the meal is held in concert with another </w:t>
      </w:r>
      <w:r w:rsidR="52669A67" w:rsidRPr="4ADE5EC8">
        <w:rPr>
          <w:rFonts w:ascii="Corbel" w:eastAsia="Corbel" w:hAnsi="Corbel" w:cs="Corbel"/>
          <w:sz w:val="24"/>
          <w:szCs w:val="24"/>
        </w:rPr>
        <w:t xml:space="preserve">activity, such as Lifelong Learning or Cultural Events, please count </w:t>
      </w:r>
      <w:r w:rsidR="79DEA4B8" w:rsidRPr="4ADE5EC8">
        <w:rPr>
          <w:rFonts w:ascii="Corbel" w:eastAsia="Corbel" w:hAnsi="Corbel" w:cs="Corbel"/>
          <w:sz w:val="24"/>
          <w:szCs w:val="24"/>
        </w:rPr>
        <w:t xml:space="preserve">participants </w:t>
      </w:r>
      <w:r w:rsidR="52669A67" w:rsidRPr="4ADE5EC8">
        <w:rPr>
          <w:rFonts w:ascii="Corbel" w:eastAsia="Corbel" w:hAnsi="Corbel" w:cs="Corbel"/>
          <w:sz w:val="24"/>
          <w:szCs w:val="24"/>
        </w:rPr>
        <w:t>under both categories.</w:t>
      </w:r>
    </w:p>
    <w:p w14:paraId="56452911" w14:textId="77777777" w:rsidR="008A14C4" w:rsidRPr="00D1003F" w:rsidRDefault="008A14C4" w:rsidP="4ADE5EC8">
      <w:pPr>
        <w:spacing w:line="240" w:lineRule="auto"/>
        <w:rPr>
          <w:rFonts w:ascii="Corbel" w:eastAsia="Corbel" w:hAnsi="Corbel" w:cs="Corbel"/>
          <w:b/>
          <w:bCs/>
          <w:sz w:val="24"/>
          <w:szCs w:val="24"/>
        </w:rPr>
      </w:pPr>
    </w:p>
    <w:p w14:paraId="4C9AA963"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Grab &amp; Go Meals</w:t>
      </w:r>
    </w:p>
    <w:p w14:paraId="3BAEA8DA" w14:textId="77777777" w:rsidR="007F2EDD" w:rsidRDefault="007F2EDD" w:rsidP="4ADE5EC8">
      <w:pPr>
        <w:spacing w:line="240" w:lineRule="auto"/>
        <w:rPr>
          <w:rFonts w:ascii="Corbel" w:eastAsia="Corbel" w:hAnsi="Corbel" w:cs="Corbel"/>
          <w:b/>
          <w:bCs/>
          <w:sz w:val="24"/>
          <w:szCs w:val="24"/>
        </w:rPr>
      </w:pPr>
    </w:p>
    <w:p w14:paraId="51FDB73D" w14:textId="67D5215D" w:rsidR="007F2EDD" w:rsidRPr="00BE4D79" w:rsidRDefault="46D06FF1"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Includes brown bag lunches.  </w:t>
      </w:r>
      <w:r w:rsidR="04B52D5F" w:rsidRPr="4ADE5EC8">
        <w:rPr>
          <w:rFonts w:ascii="Corbel" w:eastAsia="Corbel" w:hAnsi="Corbel" w:cs="Corbel"/>
          <w:sz w:val="24"/>
          <w:szCs w:val="24"/>
        </w:rPr>
        <w:t xml:space="preserve">Please include both Title III and locally funded </w:t>
      </w:r>
      <w:r w:rsidR="152675F0" w:rsidRPr="4ADE5EC8">
        <w:rPr>
          <w:rFonts w:ascii="Corbel" w:eastAsia="Corbel" w:hAnsi="Corbel" w:cs="Corbel"/>
          <w:sz w:val="24"/>
          <w:szCs w:val="24"/>
        </w:rPr>
        <w:t>meals</w:t>
      </w:r>
      <w:r w:rsidR="04B52D5F" w:rsidRPr="4ADE5EC8">
        <w:rPr>
          <w:rFonts w:ascii="Corbel" w:eastAsia="Corbel" w:hAnsi="Corbel" w:cs="Corbel"/>
          <w:sz w:val="24"/>
          <w:szCs w:val="24"/>
        </w:rPr>
        <w:t xml:space="preserve">.  </w:t>
      </w:r>
      <w:r w:rsidR="1A957054" w:rsidRPr="4ADE5EC8">
        <w:rPr>
          <w:rFonts w:ascii="Corbel" w:eastAsia="Corbel" w:hAnsi="Corbel" w:cs="Corbel"/>
          <w:sz w:val="24"/>
          <w:szCs w:val="24"/>
        </w:rPr>
        <w:t xml:space="preserve">If </w:t>
      </w:r>
      <w:r w:rsidR="52669A67" w:rsidRPr="4ADE5EC8">
        <w:rPr>
          <w:rFonts w:ascii="Corbel" w:eastAsia="Corbel" w:hAnsi="Corbel" w:cs="Corbel"/>
          <w:sz w:val="24"/>
          <w:szCs w:val="24"/>
        </w:rPr>
        <w:t>other services are provided during Grab and Go</w:t>
      </w:r>
      <w:r w:rsidR="152675F0" w:rsidRPr="4ADE5EC8">
        <w:rPr>
          <w:rFonts w:ascii="Corbel" w:eastAsia="Corbel" w:hAnsi="Corbel" w:cs="Corbel"/>
          <w:sz w:val="24"/>
          <w:szCs w:val="24"/>
        </w:rPr>
        <w:t xml:space="preserve">, such as Outreach or </w:t>
      </w:r>
      <w:r w:rsidR="33B4400E" w:rsidRPr="4ADE5EC8">
        <w:rPr>
          <w:rFonts w:ascii="Corbel" w:eastAsia="Corbel" w:hAnsi="Corbel" w:cs="Corbel"/>
          <w:sz w:val="24"/>
          <w:szCs w:val="24"/>
        </w:rPr>
        <w:t>Referral</w:t>
      </w:r>
      <w:r w:rsidR="2FDDFC1A" w:rsidRPr="4ADE5EC8">
        <w:rPr>
          <w:rFonts w:ascii="Corbel" w:eastAsia="Corbel" w:hAnsi="Corbel" w:cs="Corbel"/>
          <w:sz w:val="24"/>
          <w:szCs w:val="24"/>
        </w:rPr>
        <w:t>s</w:t>
      </w:r>
      <w:r w:rsidR="152675F0" w:rsidRPr="4ADE5EC8">
        <w:rPr>
          <w:rFonts w:ascii="Corbel" w:eastAsia="Corbel" w:hAnsi="Corbel" w:cs="Corbel"/>
          <w:sz w:val="24"/>
          <w:szCs w:val="24"/>
        </w:rPr>
        <w:t>, please count under both categories.</w:t>
      </w:r>
    </w:p>
    <w:p w14:paraId="1EF0A0DF" w14:textId="77777777" w:rsidR="008A14C4" w:rsidRPr="00D1003F" w:rsidRDefault="008A14C4" w:rsidP="4ADE5EC8">
      <w:pPr>
        <w:spacing w:line="240" w:lineRule="auto"/>
        <w:rPr>
          <w:rFonts w:ascii="Corbel" w:eastAsia="Corbel" w:hAnsi="Corbel" w:cs="Corbel"/>
          <w:b/>
          <w:bCs/>
          <w:sz w:val="24"/>
          <w:szCs w:val="24"/>
        </w:rPr>
      </w:pPr>
    </w:p>
    <w:p w14:paraId="64612224"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Home Delivered Meals</w:t>
      </w:r>
    </w:p>
    <w:p w14:paraId="25156A40" w14:textId="77777777" w:rsidR="0009245C" w:rsidRDefault="0009245C" w:rsidP="4ADE5EC8">
      <w:pPr>
        <w:spacing w:line="240" w:lineRule="auto"/>
        <w:rPr>
          <w:rFonts w:ascii="Corbel" w:eastAsia="Corbel" w:hAnsi="Corbel" w:cs="Corbel"/>
          <w:b/>
          <w:bCs/>
          <w:sz w:val="24"/>
          <w:szCs w:val="24"/>
        </w:rPr>
      </w:pPr>
    </w:p>
    <w:p w14:paraId="477788E7" w14:textId="4A7E6FB4" w:rsidR="0009245C" w:rsidRDefault="152675F0"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Please include both Title III and locally funded meals, as well as holiday meals.  If other services are provided, such as Outreach or </w:t>
      </w:r>
      <w:r w:rsidR="4779E838" w:rsidRPr="4ADE5EC8">
        <w:rPr>
          <w:rFonts w:ascii="Corbel" w:eastAsia="Corbel" w:hAnsi="Corbel" w:cs="Corbel"/>
          <w:sz w:val="24"/>
          <w:szCs w:val="24"/>
        </w:rPr>
        <w:t>Referrals</w:t>
      </w:r>
      <w:r w:rsidRPr="4ADE5EC8">
        <w:rPr>
          <w:rFonts w:ascii="Corbel" w:eastAsia="Corbel" w:hAnsi="Corbel" w:cs="Corbel"/>
          <w:sz w:val="24"/>
          <w:szCs w:val="24"/>
        </w:rPr>
        <w:t>, please count under both categories.</w:t>
      </w:r>
    </w:p>
    <w:p w14:paraId="3CF02E0E" w14:textId="77777777" w:rsidR="0009245C" w:rsidRPr="00D1003F" w:rsidRDefault="0009245C" w:rsidP="4ADE5EC8">
      <w:pPr>
        <w:spacing w:line="240" w:lineRule="auto"/>
        <w:rPr>
          <w:rFonts w:ascii="Corbel" w:eastAsia="Corbel" w:hAnsi="Corbel" w:cs="Corbel"/>
          <w:b/>
          <w:bCs/>
          <w:sz w:val="24"/>
          <w:szCs w:val="24"/>
        </w:rPr>
      </w:pPr>
    </w:p>
    <w:p w14:paraId="2BFE1511" w14:textId="47B74921" w:rsidR="00405238" w:rsidRPr="00405238" w:rsidRDefault="232B5BCF" w:rsidP="6A71A22C">
      <w:pPr>
        <w:spacing w:line="240" w:lineRule="auto"/>
        <w:rPr>
          <w:rFonts w:ascii="Corbel" w:eastAsia="Corbel" w:hAnsi="Corbel" w:cs="Corbel"/>
          <w:sz w:val="32"/>
          <w:szCs w:val="32"/>
        </w:rPr>
      </w:pPr>
      <w:r w:rsidRPr="6A71A22C">
        <w:rPr>
          <w:rFonts w:ascii="Corbel" w:eastAsia="Corbel" w:hAnsi="Corbel" w:cs="Corbel"/>
          <w:sz w:val="32"/>
          <w:szCs w:val="32"/>
        </w:rPr>
        <w:t>COMMUNITY</w:t>
      </w:r>
    </w:p>
    <w:p w14:paraId="02C921A4" w14:textId="77777777" w:rsidR="00405238" w:rsidRDefault="00405238" w:rsidP="4ADE5EC8">
      <w:pPr>
        <w:spacing w:line="240" w:lineRule="auto"/>
        <w:rPr>
          <w:rFonts w:ascii="Corbel" w:eastAsia="Corbel" w:hAnsi="Corbel" w:cs="Corbel"/>
          <w:b/>
          <w:bCs/>
          <w:sz w:val="24"/>
          <w:szCs w:val="24"/>
        </w:rPr>
      </w:pPr>
    </w:p>
    <w:p w14:paraId="0B119928" w14:textId="4D7B0058"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Lifelong Learning</w:t>
      </w:r>
    </w:p>
    <w:p w14:paraId="2CA41A63" w14:textId="77777777" w:rsidR="0009245C" w:rsidRDefault="0009245C" w:rsidP="4ADE5EC8">
      <w:pPr>
        <w:spacing w:line="240" w:lineRule="auto"/>
        <w:rPr>
          <w:rFonts w:ascii="Corbel" w:eastAsia="Corbel" w:hAnsi="Corbel" w:cs="Corbel"/>
          <w:b/>
          <w:bCs/>
          <w:sz w:val="24"/>
          <w:szCs w:val="24"/>
        </w:rPr>
      </w:pPr>
    </w:p>
    <w:p w14:paraId="415D06E7" w14:textId="5384E9CC" w:rsidR="0064629A" w:rsidRDefault="59B94A51" w:rsidP="4ADE5EC8">
      <w:pPr>
        <w:spacing w:line="240" w:lineRule="auto"/>
        <w:rPr>
          <w:rFonts w:ascii="Corbel" w:eastAsia="Corbel" w:hAnsi="Corbel" w:cs="Corbel"/>
          <w:sz w:val="24"/>
          <w:szCs w:val="24"/>
        </w:rPr>
      </w:pPr>
      <w:r w:rsidRPr="4ADE5EC8">
        <w:rPr>
          <w:rFonts w:ascii="Corbel" w:eastAsia="Corbel" w:hAnsi="Corbel" w:cs="Corbel"/>
          <w:sz w:val="24"/>
          <w:szCs w:val="24"/>
        </w:rPr>
        <w:t>This category should include classes and workshops.</w:t>
      </w:r>
      <w:r w:rsidR="3398E498" w:rsidRPr="4ADE5EC8">
        <w:rPr>
          <w:rFonts w:ascii="Corbel" w:eastAsia="Corbel" w:hAnsi="Corbel" w:cs="Corbel"/>
          <w:sz w:val="24"/>
          <w:szCs w:val="24"/>
        </w:rPr>
        <w:t xml:space="preserve">  Informal instruction provided on an as needed basis as part of fitness classes, weekly painting sessions, etc. should be counted under</w:t>
      </w:r>
      <w:r w:rsidR="116F6A8A" w:rsidRPr="4ADE5EC8">
        <w:rPr>
          <w:rFonts w:ascii="Corbel" w:eastAsia="Corbel" w:hAnsi="Corbel" w:cs="Corbel"/>
          <w:sz w:val="24"/>
          <w:szCs w:val="24"/>
        </w:rPr>
        <w:t xml:space="preserve"> Fitness/Exercise, Recreation and Socialization, etc.  Activit</w:t>
      </w:r>
      <w:r w:rsidR="04CFA91D" w:rsidRPr="4ADE5EC8">
        <w:rPr>
          <w:rFonts w:ascii="Corbel" w:eastAsia="Corbel" w:hAnsi="Corbel" w:cs="Corbel"/>
          <w:sz w:val="24"/>
          <w:szCs w:val="24"/>
        </w:rPr>
        <w:t>y</w:t>
      </w:r>
      <w:r w:rsidR="141154EC" w:rsidRPr="4ADE5EC8">
        <w:rPr>
          <w:rFonts w:ascii="Corbel" w:eastAsia="Corbel" w:hAnsi="Corbel" w:cs="Corbel"/>
          <w:sz w:val="24"/>
          <w:szCs w:val="24"/>
        </w:rPr>
        <w:t xml:space="preserve"> categories</w:t>
      </w:r>
      <w:r w:rsidR="116F6A8A" w:rsidRPr="4ADE5EC8">
        <w:rPr>
          <w:rFonts w:ascii="Corbel" w:eastAsia="Corbel" w:hAnsi="Corbel" w:cs="Corbel"/>
          <w:sz w:val="24"/>
          <w:szCs w:val="24"/>
        </w:rPr>
        <w:t xml:space="preserve"> included under Lifelong Learning may include:</w:t>
      </w:r>
    </w:p>
    <w:p w14:paraId="0ABFA2CC" w14:textId="77777777" w:rsidR="0085171A" w:rsidRDefault="0085171A" w:rsidP="4ADE5EC8">
      <w:pPr>
        <w:spacing w:line="240" w:lineRule="auto"/>
        <w:rPr>
          <w:rFonts w:ascii="Corbel" w:eastAsia="Corbel" w:hAnsi="Corbel" w:cs="Corbel"/>
          <w:sz w:val="24"/>
          <w:szCs w:val="24"/>
        </w:rPr>
      </w:pPr>
    </w:p>
    <w:p w14:paraId="0C917720" w14:textId="77777777" w:rsidR="00185062" w:rsidRDefault="141154EC" w:rsidP="4ADE5EC8">
      <w:pPr>
        <w:pStyle w:val="ListParagraph"/>
        <w:numPr>
          <w:ilvl w:val="0"/>
          <w:numId w:val="2"/>
        </w:numPr>
        <w:spacing w:line="240" w:lineRule="auto"/>
        <w:ind w:left="360"/>
        <w:rPr>
          <w:rFonts w:ascii="Corbel" w:eastAsia="Corbel" w:hAnsi="Corbel" w:cs="Corbel"/>
          <w:sz w:val="24"/>
          <w:szCs w:val="24"/>
        </w:rPr>
      </w:pPr>
      <w:r w:rsidRPr="4ADE5EC8">
        <w:rPr>
          <w:rFonts w:ascii="Corbel" w:eastAsia="Corbel" w:hAnsi="Corbel" w:cs="Corbel"/>
          <w:sz w:val="24"/>
          <w:szCs w:val="24"/>
        </w:rPr>
        <w:t>Community Education</w:t>
      </w:r>
    </w:p>
    <w:p w14:paraId="686B0A6B" w14:textId="77777777" w:rsidR="00185062" w:rsidRDefault="141154EC" w:rsidP="4ADE5EC8">
      <w:pPr>
        <w:pStyle w:val="ListParagraph"/>
        <w:numPr>
          <w:ilvl w:val="0"/>
          <w:numId w:val="2"/>
        </w:numPr>
        <w:spacing w:line="240" w:lineRule="auto"/>
        <w:ind w:left="360"/>
        <w:rPr>
          <w:rFonts w:ascii="Corbel" w:eastAsia="Corbel" w:hAnsi="Corbel" w:cs="Corbel"/>
          <w:sz w:val="24"/>
          <w:szCs w:val="24"/>
        </w:rPr>
      </w:pPr>
      <w:r w:rsidRPr="4ADE5EC8">
        <w:rPr>
          <w:rFonts w:ascii="Corbel" w:eastAsia="Corbel" w:hAnsi="Corbel" w:cs="Corbel"/>
          <w:sz w:val="24"/>
          <w:szCs w:val="24"/>
        </w:rPr>
        <w:t>Instructional Classes</w:t>
      </w:r>
    </w:p>
    <w:p w14:paraId="6D7BA2FB" w14:textId="77777777" w:rsidR="00185062" w:rsidRDefault="141154EC" w:rsidP="4ADE5EC8">
      <w:pPr>
        <w:pStyle w:val="ListParagraph"/>
        <w:numPr>
          <w:ilvl w:val="0"/>
          <w:numId w:val="2"/>
        </w:numPr>
        <w:spacing w:line="240" w:lineRule="auto"/>
        <w:ind w:left="360"/>
        <w:rPr>
          <w:rFonts w:ascii="Corbel" w:eastAsia="Corbel" w:hAnsi="Corbel" w:cs="Corbel"/>
          <w:sz w:val="24"/>
          <w:szCs w:val="24"/>
        </w:rPr>
      </w:pPr>
      <w:r w:rsidRPr="4ADE5EC8">
        <w:rPr>
          <w:rFonts w:ascii="Corbel" w:eastAsia="Corbel" w:hAnsi="Corbel" w:cs="Corbel"/>
          <w:sz w:val="24"/>
          <w:szCs w:val="24"/>
        </w:rPr>
        <w:t>Instructional Courses</w:t>
      </w:r>
    </w:p>
    <w:p w14:paraId="17DB20EC" w14:textId="5F627C7B" w:rsidR="00185062" w:rsidRPr="0048392D" w:rsidRDefault="141154EC" w:rsidP="4ADE5EC8">
      <w:pPr>
        <w:pStyle w:val="ListParagraph"/>
        <w:numPr>
          <w:ilvl w:val="0"/>
          <w:numId w:val="2"/>
        </w:numPr>
        <w:spacing w:line="240" w:lineRule="auto"/>
        <w:ind w:left="360"/>
        <w:rPr>
          <w:rFonts w:ascii="Corbel" w:eastAsia="Corbel" w:hAnsi="Corbel" w:cs="Corbel"/>
          <w:sz w:val="24"/>
          <w:szCs w:val="24"/>
        </w:rPr>
      </w:pPr>
      <w:r w:rsidRPr="4ADE5EC8">
        <w:rPr>
          <w:rFonts w:ascii="Corbel" w:eastAsia="Corbel" w:hAnsi="Corbel" w:cs="Corbel"/>
          <w:sz w:val="24"/>
          <w:szCs w:val="24"/>
        </w:rPr>
        <w:t>Presentations/Community Education</w:t>
      </w:r>
    </w:p>
    <w:p w14:paraId="290B1B59" w14:textId="77777777" w:rsidR="0009245C" w:rsidRPr="00D1003F" w:rsidRDefault="0009245C" w:rsidP="4ADE5EC8">
      <w:pPr>
        <w:spacing w:line="240" w:lineRule="auto"/>
        <w:rPr>
          <w:rFonts w:ascii="Corbel" w:eastAsia="Corbel" w:hAnsi="Corbel" w:cs="Corbel"/>
          <w:b/>
          <w:bCs/>
          <w:sz w:val="24"/>
          <w:szCs w:val="24"/>
        </w:rPr>
      </w:pPr>
    </w:p>
    <w:p w14:paraId="3D2D57CB"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Recreation &amp; Socialization</w:t>
      </w:r>
    </w:p>
    <w:p w14:paraId="3C840015" w14:textId="77777777" w:rsidR="00840271" w:rsidRDefault="00840271" w:rsidP="4ADE5EC8">
      <w:pPr>
        <w:spacing w:line="240" w:lineRule="auto"/>
        <w:rPr>
          <w:rFonts w:ascii="Corbel" w:eastAsia="Corbel" w:hAnsi="Corbel" w:cs="Corbel"/>
          <w:b/>
          <w:bCs/>
          <w:sz w:val="24"/>
          <w:szCs w:val="24"/>
        </w:rPr>
      </w:pPr>
    </w:p>
    <w:p w14:paraId="46DF969A" w14:textId="69108AA7" w:rsidR="00840271" w:rsidRPr="00840271" w:rsidRDefault="60CFA5B6" w:rsidP="4ADE5EC8">
      <w:pPr>
        <w:spacing w:line="240" w:lineRule="auto"/>
        <w:rPr>
          <w:rFonts w:ascii="Corbel" w:eastAsia="Corbel" w:hAnsi="Corbel" w:cs="Corbel"/>
          <w:sz w:val="24"/>
          <w:szCs w:val="24"/>
        </w:rPr>
      </w:pPr>
      <w:r w:rsidRPr="17AC822B">
        <w:rPr>
          <w:rFonts w:ascii="Corbel" w:eastAsia="Corbel" w:hAnsi="Corbel" w:cs="Corbel"/>
          <w:sz w:val="24"/>
          <w:szCs w:val="24"/>
        </w:rPr>
        <w:t xml:space="preserve">AGE </w:t>
      </w:r>
      <w:r w:rsidR="1C607B92" w:rsidRPr="17AC822B">
        <w:rPr>
          <w:rFonts w:ascii="Corbel" w:eastAsia="Corbel" w:hAnsi="Corbel" w:cs="Corbel"/>
          <w:sz w:val="24"/>
          <w:szCs w:val="24"/>
        </w:rPr>
        <w:t>understands that any activity that involves more than one person can be defined as socialization.  However, for this category, please include only those that do not fit neatly under any other category.  Music and arts activities</w:t>
      </w:r>
      <w:r w:rsidR="69D5BB43" w:rsidRPr="17AC822B">
        <w:rPr>
          <w:rFonts w:ascii="Corbel" w:eastAsia="Corbel" w:hAnsi="Corbel" w:cs="Corbel"/>
          <w:sz w:val="24"/>
          <w:szCs w:val="24"/>
        </w:rPr>
        <w:t xml:space="preserve">, </w:t>
      </w:r>
      <w:r w:rsidR="712D70DF" w:rsidRPr="17AC822B">
        <w:rPr>
          <w:rFonts w:ascii="Corbel" w:eastAsia="Corbel" w:hAnsi="Corbel" w:cs="Corbel"/>
          <w:sz w:val="24"/>
          <w:szCs w:val="24"/>
        </w:rPr>
        <w:t>p</w:t>
      </w:r>
      <w:r w:rsidR="1C607B92" w:rsidRPr="17AC822B">
        <w:rPr>
          <w:rFonts w:ascii="Corbel" w:eastAsia="Corbel" w:hAnsi="Corbel" w:cs="Corbel"/>
          <w:sz w:val="24"/>
          <w:szCs w:val="24"/>
        </w:rPr>
        <w:t xml:space="preserve">erformances, exhibitions, etc. should be counted under </w:t>
      </w:r>
      <w:r w:rsidR="088FAAC7" w:rsidRPr="17AC822B">
        <w:rPr>
          <w:rFonts w:ascii="Corbel" w:eastAsia="Corbel" w:hAnsi="Corbel" w:cs="Corbel"/>
          <w:sz w:val="24"/>
          <w:szCs w:val="24"/>
        </w:rPr>
        <w:t>C</w:t>
      </w:r>
      <w:r w:rsidR="1C607B92" w:rsidRPr="17AC822B">
        <w:rPr>
          <w:rFonts w:ascii="Corbel" w:eastAsia="Corbel" w:hAnsi="Corbel" w:cs="Corbel"/>
          <w:sz w:val="24"/>
          <w:szCs w:val="24"/>
        </w:rPr>
        <w:t xml:space="preserve">ultural </w:t>
      </w:r>
      <w:r w:rsidR="088FAAC7" w:rsidRPr="17AC822B">
        <w:rPr>
          <w:rFonts w:ascii="Corbel" w:eastAsia="Corbel" w:hAnsi="Corbel" w:cs="Corbel"/>
          <w:sz w:val="24"/>
          <w:szCs w:val="24"/>
        </w:rPr>
        <w:t>E</w:t>
      </w:r>
      <w:r w:rsidR="1C607B92" w:rsidRPr="17AC822B">
        <w:rPr>
          <w:rFonts w:ascii="Corbel" w:eastAsia="Corbel" w:hAnsi="Corbel" w:cs="Corbel"/>
          <w:sz w:val="24"/>
          <w:szCs w:val="24"/>
        </w:rPr>
        <w:t>vents.  Activities that could be counted under this category include:</w:t>
      </w:r>
    </w:p>
    <w:p w14:paraId="1BEA2EA5" w14:textId="77777777" w:rsidR="00840271" w:rsidRPr="00840271" w:rsidRDefault="00840271" w:rsidP="4ADE5EC8">
      <w:pPr>
        <w:spacing w:line="240" w:lineRule="auto"/>
        <w:rPr>
          <w:rFonts w:ascii="Corbel" w:eastAsia="Corbel" w:hAnsi="Corbel" w:cs="Corbel"/>
          <w:sz w:val="24"/>
          <w:szCs w:val="24"/>
        </w:rPr>
      </w:pPr>
    </w:p>
    <w:p w14:paraId="5127C52C" w14:textId="2582139C" w:rsidR="00840271" w:rsidRPr="00840271" w:rsidRDefault="088FAAC7" w:rsidP="17AC822B">
      <w:pPr>
        <w:spacing w:line="240" w:lineRule="auto"/>
        <w:rPr>
          <w:rFonts w:ascii="Corbel" w:eastAsia="Corbel" w:hAnsi="Corbel" w:cs="Corbel"/>
          <w:sz w:val="24"/>
          <w:szCs w:val="24"/>
        </w:rPr>
      </w:pPr>
      <w:r w:rsidRPr="17AC822B">
        <w:rPr>
          <w:rFonts w:ascii="Corbel" w:eastAsia="Corbel" w:hAnsi="Corbel" w:cs="Corbel"/>
          <w:sz w:val="24"/>
          <w:szCs w:val="24"/>
        </w:rPr>
        <w:t>Clubs/groups</w:t>
      </w:r>
    </w:p>
    <w:p w14:paraId="7DC40D16" w14:textId="25764C25" w:rsidR="00840271" w:rsidRPr="00840271" w:rsidRDefault="088FAAC7" w:rsidP="4ADE5EC8">
      <w:pPr>
        <w:spacing w:line="240" w:lineRule="auto"/>
        <w:rPr>
          <w:rFonts w:ascii="Corbel" w:eastAsia="Corbel" w:hAnsi="Corbel" w:cs="Corbel"/>
          <w:sz w:val="24"/>
          <w:szCs w:val="24"/>
        </w:rPr>
      </w:pPr>
      <w:r w:rsidRPr="4ADE5EC8">
        <w:rPr>
          <w:rFonts w:ascii="Corbel" w:eastAsia="Corbel" w:hAnsi="Corbel" w:cs="Corbel"/>
          <w:sz w:val="24"/>
          <w:szCs w:val="24"/>
        </w:rPr>
        <w:t>Coffee hour</w:t>
      </w:r>
    </w:p>
    <w:p w14:paraId="6536F89B" w14:textId="1D9451EB" w:rsidR="00840271" w:rsidRPr="00840271" w:rsidRDefault="088FAAC7" w:rsidP="4ADE5EC8">
      <w:pPr>
        <w:spacing w:line="240" w:lineRule="auto"/>
        <w:rPr>
          <w:rFonts w:ascii="Corbel" w:eastAsia="Corbel" w:hAnsi="Corbel" w:cs="Corbel"/>
          <w:sz w:val="24"/>
          <w:szCs w:val="24"/>
        </w:rPr>
      </w:pPr>
      <w:r w:rsidRPr="4ADE5EC8">
        <w:rPr>
          <w:rFonts w:ascii="Corbel" w:eastAsia="Corbel" w:hAnsi="Corbel" w:cs="Corbel"/>
          <w:sz w:val="24"/>
          <w:szCs w:val="24"/>
        </w:rPr>
        <w:t>Community meeting</w:t>
      </w:r>
    </w:p>
    <w:p w14:paraId="08EC36A4" w14:textId="4554BAAB" w:rsidR="00840271" w:rsidRPr="00840271" w:rsidRDefault="088FAAC7" w:rsidP="4ADE5EC8">
      <w:pPr>
        <w:spacing w:line="240" w:lineRule="auto"/>
        <w:rPr>
          <w:rFonts w:ascii="Corbel" w:eastAsia="Corbel" w:hAnsi="Corbel" w:cs="Corbel"/>
          <w:sz w:val="24"/>
          <w:szCs w:val="24"/>
        </w:rPr>
      </w:pPr>
      <w:r w:rsidRPr="4ADE5EC8">
        <w:rPr>
          <w:rFonts w:ascii="Corbel" w:eastAsia="Corbel" w:hAnsi="Corbel" w:cs="Corbel"/>
          <w:sz w:val="24"/>
          <w:szCs w:val="24"/>
        </w:rPr>
        <w:lastRenderedPageBreak/>
        <w:t>Community projects</w:t>
      </w:r>
    </w:p>
    <w:p w14:paraId="68F8ED5E" w14:textId="738350CF" w:rsidR="00840271" w:rsidRPr="00840271" w:rsidRDefault="088FAAC7" w:rsidP="4ADE5EC8">
      <w:pPr>
        <w:spacing w:line="240" w:lineRule="auto"/>
        <w:rPr>
          <w:rFonts w:ascii="Corbel" w:eastAsia="Corbel" w:hAnsi="Corbel" w:cs="Corbel"/>
          <w:sz w:val="24"/>
          <w:szCs w:val="24"/>
        </w:rPr>
      </w:pPr>
      <w:r w:rsidRPr="4ADE5EC8">
        <w:rPr>
          <w:rFonts w:ascii="Corbel" w:eastAsia="Corbel" w:hAnsi="Corbel" w:cs="Corbel"/>
          <w:sz w:val="24"/>
          <w:szCs w:val="24"/>
        </w:rPr>
        <w:t>Community service</w:t>
      </w:r>
    </w:p>
    <w:p w14:paraId="30B72D67" w14:textId="5558754E" w:rsidR="00840271" w:rsidRPr="00840271" w:rsidRDefault="088FAAC7" w:rsidP="4ADE5EC8">
      <w:pPr>
        <w:spacing w:line="240" w:lineRule="auto"/>
        <w:rPr>
          <w:rFonts w:ascii="Corbel" w:eastAsia="Corbel" w:hAnsi="Corbel" w:cs="Corbel"/>
          <w:sz w:val="24"/>
          <w:szCs w:val="24"/>
        </w:rPr>
      </w:pPr>
      <w:r w:rsidRPr="4ADE5EC8">
        <w:rPr>
          <w:rFonts w:ascii="Corbel" w:eastAsia="Corbel" w:hAnsi="Corbel" w:cs="Corbel"/>
          <w:sz w:val="24"/>
          <w:szCs w:val="24"/>
        </w:rPr>
        <w:t>Community workshop</w:t>
      </w:r>
    </w:p>
    <w:p w14:paraId="7E55A4BA" w14:textId="77777777" w:rsidR="00840271" w:rsidRPr="00840271" w:rsidRDefault="1C607B92" w:rsidP="4ADE5EC8">
      <w:pPr>
        <w:spacing w:line="240" w:lineRule="auto"/>
        <w:rPr>
          <w:rFonts w:ascii="Corbel" w:eastAsia="Corbel" w:hAnsi="Corbel" w:cs="Corbel"/>
          <w:sz w:val="24"/>
          <w:szCs w:val="24"/>
        </w:rPr>
      </w:pPr>
      <w:r w:rsidRPr="4ADE5EC8">
        <w:rPr>
          <w:rFonts w:ascii="Corbel" w:eastAsia="Corbel" w:hAnsi="Corbel" w:cs="Corbel"/>
          <w:sz w:val="24"/>
          <w:szCs w:val="24"/>
        </w:rPr>
        <w:t>Crafts</w:t>
      </w:r>
    </w:p>
    <w:p w14:paraId="369D6B62" w14:textId="19E2FB6E" w:rsidR="00840271" w:rsidRPr="00840271" w:rsidRDefault="088FAAC7" w:rsidP="4ADE5EC8">
      <w:pPr>
        <w:spacing w:line="240" w:lineRule="auto"/>
        <w:rPr>
          <w:rFonts w:ascii="Corbel" w:eastAsia="Corbel" w:hAnsi="Corbel" w:cs="Corbel"/>
          <w:sz w:val="24"/>
          <w:szCs w:val="24"/>
        </w:rPr>
      </w:pPr>
      <w:r w:rsidRPr="4ADE5EC8">
        <w:rPr>
          <w:rFonts w:ascii="Corbel" w:eastAsia="Corbel" w:hAnsi="Corbel" w:cs="Corbel"/>
          <w:sz w:val="24"/>
          <w:szCs w:val="24"/>
        </w:rPr>
        <w:t>Discussion group</w:t>
      </w:r>
    </w:p>
    <w:p w14:paraId="502D5329" w14:textId="75575EEF" w:rsidR="00840271" w:rsidRPr="00840271" w:rsidRDefault="088FAAC7" w:rsidP="4ADE5EC8">
      <w:pPr>
        <w:spacing w:line="240" w:lineRule="auto"/>
        <w:rPr>
          <w:rFonts w:ascii="Corbel" w:eastAsia="Corbel" w:hAnsi="Corbel" w:cs="Corbel"/>
          <w:sz w:val="24"/>
          <w:szCs w:val="24"/>
        </w:rPr>
      </w:pPr>
      <w:r w:rsidRPr="4ADE5EC8">
        <w:rPr>
          <w:rFonts w:ascii="Corbel" w:eastAsia="Corbel" w:hAnsi="Corbel" w:cs="Corbel"/>
          <w:sz w:val="24"/>
          <w:szCs w:val="24"/>
        </w:rPr>
        <w:t>Drop in</w:t>
      </w:r>
    </w:p>
    <w:p w14:paraId="1AC881A7" w14:textId="0AD682D1" w:rsidR="00840271" w:rsidRPr="00840271" w:rsidRDefault="088FAAC7" w:rsidP="4ADE5EC8">
      <w:pPr>
        <w:spacing w:line="240" w:lineRule="auto"/>
        <w:rPr>
          <w:rFonts w:ascii="Corbel" w:eastAsia="Corbel" w:hAnsi="Corbel" w:cs="Corbel"/>
          <w:sz w:val="24"/>
          <w:szCs w:val="24"/>
        </w:rPr>
      </w:pPr>
      <w:r w:rsidRPr="4ADE5EC8">
        <w:rPr>
          <w:rFonts w:ascii="Corbel" w:eastAsia="Corbel" w:hAnsi="Corbel" w:cs="Corbel"/>
          <w:sz w:val="24"/>
          <w:szCs w:val="24"/>
        </w:rPr>
        <w:t>Games &amp; recreation</w:t>
      </w:r>
    </w:p>
    <w:p w14:paraId="6A591FD0" w14:textId="762E8F0D" w:rsidR="00840271" w:rsidRPr="00840271" w:rsidRDefault="1C607B92" w:rsidP="17AC822B">
      <w:pPr>
        <w:spacing w:line="240" w:lineRule="auto"/>
        <w:rPr>
          <w:rFonts w:ascii="Corbel" w:eastAsia="Corbel" w:hAnsi="Corbel" w:cs="Corbel"/>
          <w:sz w:val="24"/>
          <w:szCs w:val="24"/>
        </w:rPr>
      </w:pPr>
      <w:r w:rsidRPr="17AC822B">
        <w:rPr>
          <w:rFonts w:ascii="Corbel" w:eastAsia="Corbel" w:hAnsi="Corbel" w:cs="Corbel"/>
          <w:sz w:val="24"/>
          <w:szCs w:val="24"/>
        </w:rPr>
        <w:t>Restaurant</w:t>
      </w:r>
    </w:p>
    <w:p w14:paraId="2C1836EE" w14:textId="4749A573" w:rsidR="00DD11DB" w:rsidRPr="00840271" w:rsidRDefault="516276D6" w:rsidP="4ADE5EC8">
      <w:pPr>
        <w:spacing w:line="240" w:lineRule="auto"/>
        <w:rPr>
          <w:rFonts w:ascii="Corbel" w:eastAsia="Corbel" w:hAnsi="Corbel" w:cs="Corbel"/>
          <w:sz w:val="24"/>
          <w:szCs w:val="24"/>
        </w:rPr>
      </w:pPr>
      <w:r w:rsidRPr="4ADE5EC8">
        <w:rPr>
          <w:rFonts w:ascii="Corbel" w:eastAsia="Corbel" w:hAnsi="Corbel" w:cs="Corbel"/>
          <w:sz w:val="24"/>
          <w:szCs w:val="24"/>
        </w:rPr>
        <w:t>Shopping (not including food and other essentials)</w:t>
      </w:r>
    </w:p>
    <w:p w14:paraId="7197535C" w14:textId="08E79045" w:rsidR="00840271" w:rsidRPr="00840271" w:rsidRDefault="088FAAC7" w:rsidP="4ADE5EC8">
      <w:pPr>
        <w:spacing w:line="240" w:lineRule="auto"/>
        <w:rPr>
          <w:rFonts w:ascii="Corbel" w:eastAsia="Corbel" w:hAnsi="Corbel" w:cs="Corbel"/>
          <w:sz w:val="24"/>
          <w:szCs w:val="24"/>
        </w:rPr>
      </w:pPr>
      <w:r w:rsidRPr="4ADE5EC8">
        <w:rPr>
          <w:rFonts w:ascii="Corbel" w:eastAsia="Corbel" w:hAnsi="Corbel" w:cs="Corbel"/>
          <w:sz w:val="24"/>
          <w:szCs w:val="24"/>
        </w:rPr>
        <w:t>Special groups</w:t>
      </w:r>
    </w:p>
    <w:p w14:paraId="2901F72A" w14:textId="4034CB82" w:rsidR="00840271" w:rsidRPr="00D1003F" w:rsidRDefault="00840271" w:rsidP="17AC822B">
      <w:pPr>
        <w:spacing w:line="240" w:lineRule="auto"/>
        <w:rPr>
          <w:rFonts w:ascii="Corbel" w:eastAsia="Corbel" w:hAnsi="Corbel" w:cs="Corbel"/>
          <w:sz w:val="24"/>
          <w:szCs w:val="24"/>
        </w:rPr>
      </w:pPr>
    </w:p>
    <w:p w14:paraId="0F8DCC6F"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Cultural Events</w:t>
      </w:r>
    </w:p>
    <w:p w14:paraId="784C13F1" w14:textId="77777777" w:rsidR="00450D86" w:rsidRDefault="00450D86" w:rsidP="4ADE5EC8">
      <w:pPr>
        <w:spacing w:line="240" w:lineRule="auto"/>
        <w:rPr>
          <w:rFonts w:ascii="Corbel" w:eastAsia="Corbel" w:hAnsi="Corbel" w:cs="Corbel"/>
          <w:b/>
          <w:bCs/>
          <w:sz w:val="24"/>
          <w:szCs w:val="24"/>
        </w:rPr>
      </w:pPr>
    </w:p>
    <w:p w14:paraId="759E9ED4" w14:textId="789029B5" w:rsidR="0610021D" w:rsidRDefault="32C9133D" w:rsidP="17AC822B">
      <w:pPr>
        <w:spacing w:line="240" w:lineRule="auto"/>
        <w:rPr>
          <w:rFonts w:ascii="Corbel" w:eastAsia="Corbel" w:hAnsi="Corbel" w:cs="Corbel"/>
          <w:sz w:val="24"/>
          <w:szCs w:val="24"/>
        </w:rPr>
      </w:pPr>
      <w:r w:rsidRPr="14E5D138">
        <w:rPr>
          <w:rFonts w:ascii="Corbel" w:eastAsia="Corbel" w:hAnsi="Corbel" w:cs="Corbel"/>
          <w:sz w:val="24"/>
          <w:szCs w:val="24"/>
        </w:rPr>
        <w:t>Activities may include exhibits, international cuisine, multicultural holiday event</w:t>
      </w:r>
      <w:r w:rsidR="2FFC1AEF" w:rsidRPr="14E5D138">
        <w:rPr>
          <w:rFonts w:ascii="Corbel" w:eastAsia="Corbel" w:hAnsi="Corbel" w:cs="Corbel"/>
          <w:sz w:val="24"/>
          <w:szCs w:val="24"/>
        </w:rPr>
        <w:t>s</w:t>
      </w:r>
      <w:r w:rsidRPr="14E5D138">
        <w:rPr>
          <w:rFonts w:ascii="Corbel" w:eastAsia="Corbel" w:hAnsi="Corbel" w:cs="Corbel"/>
          <w:sz w:val="24"/>
          <w:szCs w:val="24"/>
        </w:rPr>
        <w:t xml:space="preserve">, </w:t>
      </w:r>
      <w:r w:rsidR="4BE8FA27" w:rsidRPr="14E5D138">
        <w:rPr>
          <w:rFonts w:ascii="Corbel" w:eastAsia="Corbel" w:hAnsi="Corbel" w:cs="Corbel"/>
          <w:sz w:val="24"/>
          <w:szCs w:val="24"/>
        </w:rPr>
        <w:t>museums</w:t>
      </w:r>
      <w:r w:rsidRPr="14E5D138">
        <w:rPr>
          <w:rFonts w:ascii="Corbel" w:eastAsia="Corbel" w:hAnsi="Corbel" w:cs="Corbel"/>
          <w:sz w:val="24"/>
          <w:szCs w:val="24"/>
        </w:rPr>
        <w:t xml:space="preserve">, </w:t>
      </w:r>
      <w:r w:rsidR="3A41D285" w:rsidRPr="14E5D138">
        <w:rPr>
          <w:rFonts w:ascii="Corbel" w:eastAsia="Corbel" w:hAnsi="Corbel" w:cs="Corbel"/>
          <w:sz w:val="24"/>
          <w:szCs w:val="24"/>
        </w:rPr>
        <w:t>performances</w:t>
      </w:r>
      <w:r w:rsidR="6D166BAC" w:rsidRPr="14E5D138">
        <w:rPr>
          <w:rFonts w:ascii="Corbel" w:eastAsia="Corbel" w:hAnsi="Corbel" w:cs="Corbel"/>
          <w:sz w:val="24"/>
          <w:szCs w:val="24"/>
        </w:rPr>
        <w:t>,</w:t>
      </w:r>
      <w:r w:rsidR="00B05D75" w:rsidRPr="14E5D138">
        <w:rPr>
          <w:rFonts w:ascii="Corbel" w:eastAsia="Corbel" w:hAnsi="Corbel" w:cs="Corbel"/>
          <w:sz w:val="24"/>
          <w:szCs w:val="24"/>
        </w:rPr>
        <w:t xml:space="preserve"> </w:t>
      </w:r>
      <w:r w:rsidRPr="14E5D138">
        <w:rPr>
          <w:rFonts w:ascii="Corbel" w:eastAsia="Corbel" w:hAnsi="Corbel" w:cs="Corbel"/>
          <w:sz w:val="24"/>
          <w:szCs w:val="24"/>
        </w:rPr>
        <w:t>theater</w:t>
      </w:r>
      <w:r w:rsidR="2ADEEE80" w:rsidRPr="14E5D138">
        <w:rPr>
          <w:rFonts w:ascii="Corbel" w:eastAsia="Corbel" w:hAnsi="Corbel" w:cs="Corbel"/>
          <w:sz w:val="24"/>
          <w:szCs w:val="24"/>
        </w:rPr>
        <w:t xml:space="preserve"> and arts (writing, music, painting, </w:t>
      </w:r>
      <w:r w:rsidR="00B02C69" w:rsidRPr="14E5D138">
        <w:rPr>
          <w:rFonts w:ascii="Corbel" w:eastAsia="Corbel" w:hAnsi="Corbel" w:cs="Corbel"/>
          <w:sz w:val="24"/>
          <w:szCs w:val="24"/>
        </w:rPr>
        <w:t>etc.</w:t>
      </w:r>
      <w:r w:rsidR="2ADEEE80" w:rsidRPr="14E5D138">
        <w:rPr>
          <w:rFonts w:ascii="Corbel" w:eastAsia="Corbel" w:hAnsi="Corbel" w:cs="Corbel"/>
          <w:sz w:val="24"/>
          <w:szCs w:val="24"/>
        </w:rPr>
        <w:t>) classes</w:t>
      </w:r>
      <w:r w:rsidRPr="14E5D138">
        <w:rPr>
          <w:rFonts w:ascii="Corbel" w:eastAsia="Corbel" w:hAnsi="Corbel" w:cs="Corbel"/>
          <w:sz w:val="24"/>
          <w:szCs w:val="24"/>
        </w:rPr>
        <w:t xml:space="preserve">.  </w:t>
      </w:r>
    </w:p>
    <w:p w14:paraId="263E993F" w14:textId="0D5EFA0E" w:rsidR="14E5D138" w:rsidRDefault="14E5D138" w:rsidP="14E5D138">
      <w:pPr>
        <w:spacing w:line="240" w:lineRule="auto"/>
        <w:rPr>
          <w:rFonts w:ascii="Corbel" w:eastAsia="Corbel" w:hAnsi="Corbel" w:cs="Corbel"/>
          <w:sz w:val="24"/>
          <w:szCs w:val="24"/>
        </w:rPr>
      </w:pPr>
    </w:p>
    <w:p w14:paraId="4B57EE79" w14:textId="2F102221" w:rsidR="384C72CC" w:rsidRDefault="384C72CC" w:rsidP="17AC822B">
      <w:pPr>
        <w:spacing w:line="240" w:lineRule="auto"/>
        <w:rPr>
          <w:rFonts w:ascii="Corbel" w:eastAsia="Corbel" w:hAnsi="Corbel" w:cs="Corbel"/>
          <w:b/>
          <w:bCs/>
          <w:i/>
          <w:iCs/>
          <w:sz w:val="24"/>
          <w:szCs w:val="24"/>
        </w:rPr>
      </w:pPr>
      <w:r w:rsidRPr="17AC822B">
        <w:rPr>
          <w:rFonts w:ascii="Corbel" w:eastAsia="Corbel" w:hAnsi="Corbel" w:cs="Corbel"/>
          <w:b/>
          <w:bCs/>
          <w:i/>
          <w:iCs/>
          <w:sz w:val="24"/>
          <w:szCs w:val="24"/>
        </w:rPr>
        <w:t xml:space="preserve">Question </w:t>
      </w:r>
      <w:r w:rsidR="00EA3DB0" w:rsidRPr="17AC822B">
        <w:rPr>
          <w:rFonts w:ascii="Corbel" w:eastAsia="Corbel" w:hAnsi="Corbel" w:cs="Corbel"/>
          <w:b/>
          <w:bCs/>
          <w:i/>
          <w:iCs/>
          <w:sz w:val="24"/>
          <w:szCs w:val="24"/>
        </w:rPr>
        <w:t>21</w:t>
      </w:r>
    </w:p>
    <w:p w14:paraId="181A498C" w14:textId="19BA8602" w:rsidR="4ADE5EC8" w:rsidRDefault="4ADE5EC8" w:rsidP="4ADE5EC8">
      <w:pPr>
        <w:spacing w:line="240" w:lineRule="auto"/>
        <w:rPr>
          <w:rFonts w:ascii="Corbel" w:eastAsia="Corbel" w:hAnsi="Corbel" w:cs="Corbel"/>
          <w:b/>
          <w:bCs/>
          <w:sz w:val="24"/>
          <w:szCs w:val="24"/>
        </w:rPr>
      </w:pPr>
    </w:p>
    <w:p w14:paraId="27D987FD" w14:textId="2E3584EC"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Activities: People Served (People Less Than Age 60)</w:t>
      </w:r>
    </w:p>
    <w:p w14:paraId="75623060" w14:textId="77777777" w:rsidR="00450D86" w:rsidRPr="00D1003F" w:rsidRDefault="00450D86" w:rsidP="4ADE5EC8">
      <w:pPr>
        <w:spacing w:line="240" w:lineRule="auto"/>
        <w:rPr>
          <w:rFonts w:ascii="Corbel" w:eastAsia="Corbel" w:hAnsi="Corbel" w:cs="Corbel"/>
          <w:b/>
          <w:bCs/>
          <w:sz w:val="24"/>
          <w:szCs w:val="24"/>
        </w:rPr>
      </w:pPr>
    </w:p>
    <w:p w14:paraId="401858AF"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General Information</w:t>
      </w:r>
    </w:p>
    <w:p w14:paraId="4EE41C3D" w14:textId="77777777" w:rsidR="00DD11DB" w:rsidRDefault="00DD11DB" w:rsidP="4ADE5EC8">
      <w:pPr>
        <w:spacing w:line="240" w:lineRule="auto"/>
        <w:rPr>
          <w:rFonts w:ascii="Corbel" w:eastAsia="Corbel" w:hAnsi="Corbel" w:cs="Corbel"/>
          <w:b/>
          <w:bCs/>
          <w:sz w:val="24"/>
          <w:szCs w:val="24"/>
        </w:rPr>
      </w:pPr>
    </w:p>
    <w:p w14:paraId="764A13BA" w14:textId="374E0DC0" w:rsidR="00DD11DB" w:rsidRPr="00DD11DB" w:rsidRDefault="516276D6" w:rsidP="4ADE5EC8">
      <w:pPr>
        <w:spacing w:line="240" w:lineRule="auto"/>
        <w:rPr>
          <w:rFonts w:ascii="Corbel" w:eastAsia="Corbel" w:hAnsi="Corbel" w:cs="Corbel"/>
          <w:sz w:val="24"/>
          <w:szCs w:val="24"/>
        </w:rPr>
      </w:pPr>
      <w:r w:rsidRPr="4ADE5EC8">
        <w:rPr>
          <w:rFonts w:ascii="Corbel" w:eastAsia="Corbel" w:hAnsi="Corbel" w:cs="Corbel"/>
          <w:sz w:val="24"/>
          <w:szCs w:val="24"/>
        </w:rPr>
        <w:t>Include</w:t>
      </w:r>
      <w:r w:rsidR="62484148" w:rsidRPr="4ADE5EC8">
        <w:rPr>
          <w:rFonts w:ascii="Corbel" w:eastAsia="Corbel" w:hAnsi="Corbel" w:cs="Corbel"/>
          <w:sz w:val="24"/>
          <w:szCs w:val="24"/>
        </w:rPr>
        <w:t xml:space="preserve"> referrals,</w:t>
      </w:r>
      <w:r w:rsidRPr="4ADE5EC8">
        <w:rPr>
          <w:rFonts w:ascii="Corbel" w:eastAsia="Corbel" w:hAnsi="Corbel" w:cs="Corbel"/>
          <w:sz w:val="24"/>
          <w:szCs w:val="24"/>
        </w:rPr>
        <w:t xml:space="preserve"> response to phone inquiries, inquiries at health </w:t>
      </w:r>
      <w:r w:rsidR="4BE8FA27" w:rsidRPr="4ADE5EC8">
        <w:rPr>
          <w:rFonts w:ascii="Corbel" w:eastAsia="Corbel" w:hAnsi="Corbel" w:cs="Corbel"/>
          <w:sz w:val="24"/>
          <w:szCs w:val="24"/>
        </w:rPr>
        <w:t>fairs</w:t>
      </w:r>
      <w:r w:rsidRPr="4ADE5EC8">
        <w:rPr>
          <w:rFonts w:ascii="Corbel" w:eastAsia="Corbel" w:hAnsi="Corbel" w:cs="Corbel"/>
          <w:sz w:val="24"/>
          <w:szCs w:val="24"/>
        </w:rPr>
        <w:t xml:space="preserve"> or other events, distribution of literature or attendance at informational events designed for people approaching age 60.</w:t>
      </w:r>
    </w:p>
    <w:p w14:paraId="3531029D" w14:textId="77777777" w:rsidR="00DD11DB" w:rsidRPr="00D1003F" w:rsidRDefault="00DD11DB" w:rsidP="4ADE5EC8">
      <w:pPr>
        <w:spacing w:line="240" w:lineRule="auto"/>
        <w:rPr>
          <w:rFonts w:ascii="Corbel" w:eastAsia="Corbel" w:hAnsi="Corbel" w:cs="Corbel"/>
          <w:b/>
          <w:bCs/>
          <w:sz w:val="24"/>
          <w:szCs w:val="24"/>
        </w:rPr>
      </w:pPr>
    </w:p>
    <w:p w14:paraId="010F1AED" w14:textId="77777777" w:rsidR="00D1003F" w:rsidRDefault="52F39E99" w:rsidP="4ADE5EC8">
      <w:pPr>
        <w:spacing w:line="240" w:lineRule="auto"/>
        <w:rPr>
          <w:rFonts w:ascii="Corbel" w:eastAsia="Corbel" w:hAnsi="Corbel" w:cs="Corbel"/>
          <w:sz w:val="24"/>
          <w:szCs w:val="24"/>
        </w:rPr>
      </w:pPr>
      <w:r w:rsidRPr="4ADE5EC8">
        <w:rPr>
          <w:rFonts w:ascii="Corbel" w:eastAsia="Corbel" w:hAnsi="Corbel" w:cs="Corbel"/>
          <w:b/>
          <w:bCs/>
          <w:sz w:val="24"/>
          <w:szCs w:val="24"/>
        </w:rPr>
        <w:t xml:space="preserve">Transportation </w:t>
      </w:r>
      <w:r w:rsidRPr="4ADE5EC8">
        <w:rPr>
          <w:rFonts w:ascii="Corbel" w:eastAsia="Corbel" w:hAnsi="Corbel" w:cs="Corbel"/>
          <w:sz w:val="24"/>
          <w:szCs w:val="24"/>
        </w:rPr>
        <w:t>(Units: # Rides)</w:t>
      </w:r>
    </w:p>
    <w:p w14:paraId="4BCB09DE" w14:textId="77777777" w:rsidR="00DD11DB" w:rsidRPr="00D1003F" w:rsidRDefault="00DD11DB" w:rsidP="4ADE5EC8">
      <w:pPr>
        <w:spacing w:line="240" w:lineRule="auto"/>
        <w:rPr>
          <w:rFonts w:ascii="Corbel" w:eastAsia="Corbel" w:hAnsi="Corbel" w:cs="Corbel"/>
          <w:sz w:val="24"/>
          <w:szCs w:val="24"/>
        </w:rPr>
      </w:pPr>
    </w:p>
    <w:p w14:paraId="3B88B869" w14:textId="77777777" w:rsidR="00D1003F"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Family Assistance</w:t>
      </w:r>
    </w:p>
    <w:p w14:paraId="21C74642" w14:textId="77777777" w:rsidR="00DD11DB" w:rsidRDefault="00DD11DB" w:rsidP="4ADE5EC8">
      <w:pPr>
        <w:spacing w:line="240" w:lineRule="auto"/>
        <w:rPr>
          <w:rFonts w:ascii="Corbel" w:eastAsia="Corbel" w:hAnsi="Corbel" w:cs="Corbel"/>
          <w:b/>
          <w:bCs/>
          <w:sz w:val="24"/>
          <w:szCs w:val="24"/>
        </w:rPr>
      </w:pPr>
    </w:p>
    <w:p w14:paraId="2E679C35" w14:textId="27E799F1" w:rsidR="00DD11DB" w:rsidRDefault="516276D6" w:rsidP="4ADE5EC8">
      <w:pPr>
        <w:spacing w:line="240" w:lineRule="auto"/>
        <w:rPr>
          <w:rFonts w:ascii="Corbel" w:eastAsia="Corbel" w:hAnsi="Corbel" w:cs="Corbel"/>
          <w:sz w:val="24"/>
          <w:szCs w:val="24"/>
        </w:rPr>
      </w:pPr>
      <w:r w:rsidRPr="4ADE5EC8">
        <w:rPr>
          <w:rFonts w:ascii="Corbel" w:eastAsia="Corbel" w:hAnsi="Corbel" w:cs="Corbel"/>
          <w:sz w:val="24"/>
          <w:szCs w:val="24"/>
        </w:rPr>
        <w:t xml:space="preserve">Please include any caregiver support </w:t>
      </w:r>
      <w:r w:rsidR="0D1D5482" w:rsidRPr="4ADE5EC8">
        <w:rPr>
          <w:rFonts w:ascii="Corbel" w:eastAsia="Corbel" w:hAnsi="Corbel" w:cs="Corbel"/>
          <w:sz w:val="24"/>
          <w:szCs w:val="24"/>
        </w:rPr>
        <w:t xml:space="preserve">and </w:t>
      </w:r>
      <w:r w:rsidR="79DEACCE" w:rsidRPr="4ADE5EC8">
        <w:rPr>
          <w:rFonts w:ascii="Corbel" w:eastAsia="Corbel" w:hAnsi="Corbel" w:cs="Corbel"/>
          <w:sz w:val="24"/>
          <w:szCs w:val="24"/>
        </w:rPr>
        <w:t>educational</w:t>
      </w:r>
      <w:r w:rsidR="0D1D5482" w:rsidRPr="4ADE5EC8">
        <w:rPr>
          <w:rFonts w:ascii="Corbel" w:eastAsia="Corbel" w:hAnsi="Corbel" w:cs="Corbel"/>
          <w:sz w:val="24"/>
          <w:szCs w:val="24"/>
        </w:rPr>
        <w:t xml:space="preserve"> </w:t>
      </w:r>
      <w:r w:rsidRPr="4ADE5EC8">
        <w:rPr>
          <w:rFonts w:ascii="Corbel" w:eastAsia="Corbel" w:hAnsi="Corbel" w:cs="Corbel"/>
          <w:sz w:val="24"/>
          <w:szCs w:val="24"/>
        </w:rPr>
        <w:t>activity provide</w:t>
      </w:r>
      <w:r w:rsidR="0D1D5482" w:rsidRPr="4ADE5EC8">
        <w:rPr>
          <w:rFonts w:ascii="Corbel" w:eastAsia="Corbel" w:hAnsi="Corbel" w:cs="Corbel"/>
          <w:sz w:val="24"/>
          <w:szCs w:val="24"/>
        </w:rPr>
        <w:t>d</w:t>
      </w:r>
      <w:r w:rsidRPr="4ADE5EC8">
        <w:rPr>
          <w:rFonts w:ascii="Corbel" w:eastAsia="Corbel" w:hAnsi="Corbel" w:cs="Corbel"/>
          <w:sz w:val="24"/>
          <w:szCs w:val="24"/>
        </w:rPr>
        <w:t xml:space="preserve"> to people under age 60.  If an older adult is provided with a service, such as a fuel assistance application or shopping assistance, and you happen to know that there are household members under age 60 who are benefiting, you may also include them here.</w:t>
      </w:r>
    </w:p>
    <w:p w14:paraId="01F40968" w14:textId="77777777" w:rsidR="00DD11DB" w:rsidRPr="00DD11DB" w:rsidRDefault="00DD11DB" w:rsidP="4ADE5EC8">
      <w:pPr>
        <w:spacing w:line="240" w:lineRule="auto"/>
        <w:rPr>
          <w:rFonts w:ascii="Corbel" w:eastAsia="Corbel" w:hAnsi="Corbel" w:cs="Corbel"/>
          <w:sz w:val="24"/>
          <w:szCs w:val="24"/>
        </w:rPr>
      </w:pPr>
    </w:p>
    <w:p w14:paraId="193EBCA9" w14:textId="07176479" w:rsidR="005E2166" w:rsidRDefault="52F39E99" w:rsidP="4ADE5EC8">
      <w:pPr>
        <w:spacing w:line="240" w:lineRule="auto"/>
        <w:rPr>
          <w:rFonts w:ascii="Corbel" w:eastAsia="Corbel" w:hAnsi="Corbel" w:cs="Corbel"/>
          <w:b/>
          <w:bCs/>
          <w:sz w:val="24"/>
          <w:szCs w:val="24"/>
        </w:rPr>
      </w:pPr>
      <w:r w:rsidRPr="4ADE5EC8">
        <w:rPr>
          <w:rFonts w:ascii="Corbel" w:eastAsia="Corbel" w:hAnsi="Corbel" w:cs="Corbel"/>
          <w:b/>
          <w:bCs/>
          <w:sz w:val="24"/>
          <w:szCs w:val="24"/>
        </w:rPr>
        <w:t>Other</w:t>
      </w:r>
    </w:p>
    <w:p w14:paraId="0F5F8394" w14:textId="77777777" w:rsidR="00DD11DB" w:rsidRDefault="00DD11DB" w:rsidP="4ADE5EC8">
      <w:pPr>
        <w:spacing w:line="240" w:lineRule="auto"/>
        <w:rPr>
          <w:rFonts w:ascii="Corbel" w:eastAsia="Corbel" w:hAnsi="Corbel" w:cs="Corbel"/>
          <w:b/>
          <w:bCs/>
          <w:sz w:val="24"/>
          <w:szCs w:val="24"/>
        </w:rPr>
      </w:pPr>
    </w:p>
    <w:p w14:paraId="7982B9B2" w14:textId="70F6C0C1" w:rsidR="00DD11DB" w:rsidRDefault="516276D6" w:rsidP="4ADE5EC8">
      <w:pPr>
        <w:spacing w:line="240" w:lineRule="auto"/>
        <w:rPr>
          <w:rFonts w:ascii="Corbel" w:eastAsia="Corbel" w:hAnsi="Corbel" w:cs="Corbel"/>
          <w:sz w:val="24"/>
          <w:szCs w:val="24"/>
        </w:rPr>
      </w:pPr>
      <w:r w:rsidRPr="17AC822B">
        <w:rPr>
          <w:rFonts w:ascii="Corbel" w:eastAsia="Corbel" w:hAnsi="Corbel" w:cs="Corbel"/>
          <w:sz w:val="24"/>
          <w:szCs w:val="24"/>
        </w:rPr>
        <w:t>Please include anyone under age 60 attending any activity not counted above.</w:t>
      </w:r>
    </w:p>
    <w:p w14:paraId="3F323AC7" w14:textId="77777777" w:rsidR="00CB3F38" w:rsidRDefault="00CB3F38" w:rsidP="4ADE5EC8">
      <w:pPr>
        <w:spacing w:line="240" w:lineRule="auto"/>
        <w:rPr>
          <w:rFonts w:ascii="Corbel" w:eastAsia="Corbel" w:hAnsi="Corbel" w:cs="Corbel"/>
          <w:sz w:val="24"/>
          <w:szCs w:val="24"/>
        </w:rPr>
      </w:pPr>
    </w:p>
    <w:p w14:paraId="6C7D16A2" w14:textId="77777777" w:rsidR="000B2EC8" w:rsidRDefault="000B2EC8">
      <w:pPr>
        <w:rPr>
          <w:rFonts w:ascii="Corbel" w:eastAsia="Corbel" w:hAnsi="Corbel" w:cs="Corbel"/>
          <w:b/>
          <w:bCs/>
          <w:sz w:val="28"/>
          <w:szCs w:val="28"/>
        </w:rPr>
      </w:pPr>
      <w:r>
        <w:rPr>
          <w:rFonts w:ascii="Corbel" w:eastAsia="Corbel" w:hAnsi="Corbel" w:cs="Corbel"/>
          <w:b/>
          <w:bCs/>
          <w:sz w:val="28"/>
          <w:szCs w:val="28"/>
        </w:rPr>
        <w:br w:type="page"/>
      </w:r>
    </w:p>
    <w:p w14:paraId="6648C805" w14:textId="088EE1E7" w:rsidR="009B5B38" w:rsidRDefault="009B5B38" w:rsidP="009B5B38">
      <w:pPr>
        <w:spacing w:line="240" w:lineRule="auto"/>
        <w:rPr>
          <w:rFonts w:ascii="Corbel" w:eastAsia="Corbel" w:hAnsi="Corbel" w:cs="Corbel"/>
          <w:b/>
          <w:bCs/>
          <w:sz w:val="28"/>
          <w:szCs w:val="28"/>
        </w:rPr>
      </w:pPr>
      <w:r w:rsidRPr="17AC822B">
        <w:rPr>
          <w:rFonts w:ascii="Corbel" w:eastAsia="Corbel" w:hAnsi="Corbel" w:cs="Corbel"/>
          <w:b/>
          <w:bCs/>
          <w:sz w:val="28"/>
          <w:szCs w:val="28"/>
        </w:rPr>
        <w:lastRenderedPageBreak/>
        <w:t xml:space="preserve">Page </w:t>
      </w:r>
      <w:r w:rsidR="00EA3DB0" w:rsidRPr="17AC822B">
        <w:rPr>
          <w:rFonts w:ascii="Corbel" w:eastAsia="Corbel" w:hAnsi="Corbel" w:cs="Corbel"/>
          <w:b/>
          <w:bCs/>
          <w:sz w:val="28"/>
          <w:szCs w:val="28"/>
        </w:rPr>
        <w:t>9</w:t>
      </w:r>
    </w:p>
    <w:p w14:paraId="5B036AC8" w14:textId="77777777" w:rsidR="009B5B38" w:rsidRDefault="009B5B38" w:rsidP="4ADE5EC8">
      <w:pPr>
        <w:spacing w:line="240" w:lineRule="auto"/>
        <w:rPr>
          <w:rFonts w:ascii="Corbel" w:eastAsia="Corbel" w:hAnsi="Corbel" w:cs="Corbel"/>
          <w:sz w:val="24"/>
          <w:szCs w:val="24"/>
        </w:rPr>
      </w:pPr>
    </w:p>
    <w:p w14:paraId="448405DF" w14:textId="2FE9C442" w:rsidR="00260A10" w:rsidRPr="00136FE7" w:rsidRDefault="00260A10" w:rsidP="4ADE5EC8">
      <w:pPr>
        <w:spacing w:line="240" w:lineRule="auto"/>
        <w:rPr>
          <w:rFonts w:ascii="Corbel" w:eastAsia="Corbel" w:hAnsi="Corbel" w:cs="Corbel"/>
          <w:b/>
          <w:bCs/>
          <w:sz w:val="24"/>
          <w:szCs w:val="24"/>
        </w:rPr>
      </w:pPr>
      <w:r w:rsidRPr="17AC822B">
        <w:rPr>
          <w:rFonts w:ascii="Corbel" w:eastAsia="Corbel" w:hAnsi="Corbel" w:cs="Corbel"/>
          <w:b/>
          <w:bCs/>
          <w:sz w:val="24"/>
          <w:szCs w:val="24"/>
        </w:rPr>
        <w:t>Submission</w:t>
      </w:r>
    </w:p>
    <w:p w14:paraId="490A7B36" w14:textId="77777777" w:rsidR="00260A10" w:rsidRDefault="00260A10" w:rsidP="4ADE5EC8">
      <w:pPr>
        <w:spacing w:line="240" w:lineRule="auto"/>
        <w:rPr>
          <w:rFonts w:ascii="Corbel" w:eastAsia="Corbel" w:hAnsi="Corbel" w:cs="Corbel"/>
          <w:sz w:val="24"/>
          <w:szCs w:val="24"/>
        </w:rPr>
      </w:pPr>
    </w:p>
    <w:p w14:paraId="35EAFAC5" w14:textId="31841359" w:rsidR="00CB3F38" w:rsidRPr="00DD11DB" w:rsidRDefault="00CB3F38" w:rsidP="4ADE5EC8">
      <w:pPr>
        <w:spacing w:line="240" w:lineRule="auto"/>
        <w:rPr>
          <w:rFonts w:ascii="Corbel" w:eastAsia="Corbel" w:hAnsi="Corbel" w:cs="Corbel"/>
          <w:sz w:val="24"/>
          <w:szCs w:val="24"/>
        </w:rPr>
      </w:pPr>
      <w:r w:rsidRPr="17AC822B">
        <w:rPr>
          <w:rFonts w:ascii="Corbel" w:eastAsia="Corbel" w:hAnsi="Corbel" w:cs="Corbel"/>
          <w:sz w:val="24"/>
          <w:szCs w:val="24"/>
        </w:rPr>
        <w:t xml:space="preserve">Please click “Submit” when </w:t>
      </w:r>
      <w:r w:rsidR="004E5D51" w:rsidRPr="17AC822B">
        <w:rPr>
          <w:rFonts w:ascii="Corbel" w:eastAsia="Corbel" w:hAnsi="Corbel" w:cs="Corbel"/>
          <w:sz w:val="24"/>
          <w:szCs w:val="24"/>
        </w:rPr>
        <w:t>you have answered all relevant questions</w:t>
      </w:r>
      <w:r w:rsidRPr="17AC822B">
        <w:rPr>
          <w:rFonts w:ascii="Corbel" w:eastAsia="Corbel" w:hAnsi="Corbel" w:cs="Corbel"/>
          <w:sz w:val="24"/>
          <w:szCs w:val="24"/>
        </w:rPr>
        <w:t>. AGE will not receive your annual report unless you click “Submit” After you click submit</w:t>
      </w:r>
      <w:r w:rsidR="00260A10" w:rsidRPr="17AC822B">
        <w:rPr>
          <w:rFonts w:ascii="Corbel" w:eastAsia="Corbel" w:hAnsi="Corbel" w:cs="Corbel"/>
          <w:sz w:val="24"/>
          <w:szCs w:val="24"/>
        </w:rPr>
        <w:t xml:space="preserve">. After you click “Submit”, you can download a copy </w:t>
      </w:r>
      <w:r w:rsidR="001A55C3" w:rsidRPr="17AC822B">
        <w:rPr>
          <w:rFonts w:ascii="Corbel" w:eastAsia="Corbel" w:hAnsi="Corbel" w:cs="Corbel"/>
          <w:sz w:val="24"/>
          <w:szCs w:val="24"/>
        </w:rPr>
        <w:t xml:space="preserve">of your submission </w:t>
      </w:r>
      <w:r w:rsidR="00260A10" w:rsidRPr="17AC822B">
        <w:rPr>
          <w:rFonts w:ascii="Corbel" w:eastAsia="Corbel" w:hAnsi="Corbel" w:cs="Corbel"/>
          <w:sz w:val="24"/>
          <w:szCs w:val="24"/>
        </w:rPr>
        <w:t>for your records.</w:t>
      </w:r>
    </w:p>
    <w:sectPr w:rsidR="00CB3F38" w:rsidRPr="00DD11DB">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B222" w14:textId="77777777" w:rsidR="00680BBE" w:rsidRDefault="00680BBE">
      <w:pPr>
        <w:spacing w:line="240" w:lineRule="auto"/>
      </w:pPr>
      <w:r>
        <w:separator/>
      </w:r>
    </w:p>
  </w:endnote>
  <w:endnote w:type="continuationSeparator" w:id="0">
    <w:p w14:paraId="77963560" w14:textId="77777777" w:rsidR="00680BBE" w:rsidRDefault="00680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Cabin">
    <w:altName w:val="Calibri"/>
    <w:charset w:val="4D"/>
    <w:family w:val="auto"/>
    <w:pitch w:val="variable"/>
    <w:sig w:usb0="A00000FF" w:usb1="0000204B"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AB6F" w14:textId="77777777" w:rsidR="00A26F4D" w:rsidRDefault="00A26F4D" w:rsidP="00A26F4D">
    <w:pPr>
      <w:pStyle w:val="BasicParagraph"/>
      <w:rPr>
        <w:rFonts w:ascii="Cabin" w:hAnsi="Cabin" w:cs="Cabin"/>
        <w:b/>
        <w:bCs/>
        <w:color w:val="032A45"/>
        <w:sz w:val="22"/>
        <w:szCs w:val="22"/>
      </w:rPr>
    </w:pPr>
    <w:r>
      <w:rPr>
        <w:rFonts w:ascii="Cabin" w:hAnsi="Cabin" w:cs="Cabin"/>
        <w:b/>
        <w:bCs/>
        <w:noProof/>
        <w:color w:val="032A45"/>
        <w:sz w:val="22"/>
        <w:szCs w:val="22"/>
      </w:rPr>
      <mc:AlternateContent>
        <mc:Choice Requires="wps">
          <w:drawing>
            <wp:anchor distT="0" distB="0" distL="114300" distR="114300" simplePos="0" relativeHeight="251658241" behindDoc="0" locked="0" layoutInCell="1" allowOverlap="1" wp14:anchorId="62CBCBE5" wp14:editId="3F5A0A66">
              <wp:simplePos x="0" y="0"/>
              <wp:positionH relativeFrom="column">
                <wp:posOffset>-327659</wp:posOffset>
              </wp:positionH>
              <wp:positionV relativeFrom="paragraph">
                <wp:posOffset>102870</wp:posOffset>
              </wp:positionV>
              <wp:extent cx="6644640" cy="45719"/>
              <wp:effectExtent l="0" t="0" r="3810" b="0"/>
              <wp:wrapNone/>
              <wp:docPr id="1592035176" name="Rectangle 5"/>
              <wp:cNvGraphicFramePr/>
              <a:graphic xmlns:a="http://schemas.openxmlformats.org/drawingml/2006/main">
                <a:graphicData uri="http://schemas.microsoft.com/office/word/2010/wordprocessingShape">
                  <wps:wsp>
                    <wps:cNvSpPr/>
                    <wps:spPr>
                      <a:xfrm>
                        <a:off x="0" y="0"/>
                        <a:ext cx="6644640" cy="45719"/>
                      </a:xfrm>
                      <a:prstGeom prst="rect">
                        <a:avLst/>
                      </a:prstGeom>
                      <a:solidFill>
                        <a:srgbClr val="869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w14:anchorId="4EA77BA1">
            <v:rect id="Rectangle 5" style="position:absolute;margin-left:-25.8pt;margin-top:8.1pt;width:52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86923a" stroked="f" strokeweight="1pt" w14:anchorId="0B920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"/>
          </w:pict>
        </mc:Fallback>
      </mc:AlternateContent>
    </w:r>
  </w:p>
  <w:p w14:paraId="44BCC37A" w14:textId="77777777" w:rsidR="00A26F4D" w:rsidRPr="00EB285B" w:rsidRDefault="00A26F4D" w:rsidP="00A26F4D">
    <w:pPr>
      <w:pStyle w:val="BasicParagraph"/>
      <w:ind w:left="-180" w:hanging="90"/>
      <w:rPr>
        <w:rFonts w:ascii="Cabin" w:hAnsi="Cabin" w:cs="Cabin"/>
        <w:color w:val="032A45"/>
        <w:sz w:val="18"/>
        <w:szCs w:val="18"/>
      </w:rPr>
    </w:pPr>
    <w:r w:rsidRPr="00EB285B">
      <w:rPr>
        <w:rFonts w:ascii="Cabin" w:hAnsi="Cabin" w:cs="Cabin"/>
        <w:color w:val="032A45"/>
        <w:sz w:val="18"/>
        <w:szCs w:val="18"/>
      </w:rPr>
      <w:t>One Ashburton Place</w:t>
    </w:r>
    <w:r>
      <w:rPr>
        <w:rFonts w:ascii="Cabin" w:hAnsi="Cabin" w:cs="Cabin"/>
        <w:color w:val="032A45"/>
        <w:sz w:val="18"/>
        <w:szCs w:val="18"/>
      </w:rPr>
      <w:t xml:space="preserve">, </w:t>
    </w:r>
    <w:r w:rsidRPr="00EB285B">
      <w:rPr>
        <w:rFonts w:ascii="Cabin" w:hAnsi="Cabin" w:cs="Cabin"/>
        <w:color w:val="032A45"/>
        <w:sz w:val="18"/>
        <w:szCs w:val="18"/>
      </w:rPr>
      <w:t>Boston, MA 02108</w:t>
    </w:r>
  </w:p>
  <w:p w14:paraId="18A3E66E" w14:textId="77777777" w:rsidR="00A26F4D" w:rsidRPr="00D611B0" w:rsidRDefault="00A26F4D" w:rsidP="00A26F4D">
    <w:pPr>
      <w:pStyle w:val="BasicParagraph"/>
      <w:ind w:left="-990" w:firstLine="720"/>
      <w:rPr>
        <w:rFonts w:ascii="Cabin" w:hAnsi="Cabin" w:cs="Cabin"/>
        <w:b/>
        <w:bCs/>
        <w:color w:val="032A45"/>
        <w:sz w:val="22"/>
        <w:szCs w:val="22"/>
      </w:rPr>
    </w:pPr>
    <w:r w:rsidRPr="00EB285B">
      <w:rPr>
        <w:rFonts w:ascii="Cabin" w:hAnsi="Cabin" w:cs="Cabin"/>
        <w:color w:val="032A45"/>
        <w:sz w:val="18"/>
        <w:szCs w:val="18"/>
      </w:rPr>
      <w:t>(617) 727-7750</w:t>
    </w:r>
  </w:p>
  <w:sdt>
    <w:sdtPr>
      <w:id w:val="-1380782472"/>
      <w:docPartObj>
        <w:docPartGallery w:val="Page Numbers (Bottom of Page)"/>
        <w:docPartUnique/>
      </w:docPartObj>
    </w:sdtPr>
    <w:sdtEndPr>
      <w:rPr>
        <w:noProof/>
        <w:sz w:val="18"/>
        <w:szCs w:val="18"/>
      </w:rPr>
    </w:sdtEndPr>
    <w:sdtContent>
      <w:p w14:paraId="4D1CA3E8" w14:textId="3FBECFE2" w:rsidR="1D8F1E51" w:rsidRPr="00A26F4D" w:rsidRDefault="00A26F4D" w:rsidP="00A26F4D">
        <w:pPr>
          <w:pStyle w:val="Footer"/>
          <w:jc w:val="right"/>
        </w:pPr>
        <w:r w:rsidRPr="00A17A2A">
          <w:rPr>
            <w:rFonts w:ascii="Cabin" w:hAnsi="Cabin"/>
            <w:sz w:val="20"/>
            <w:szCs w:val="20"/>
          </w:rPr>
          <w:fldChar w:fldCharType="begin"/>
        </w:r>
        <w:r w:rsidRPr="00A17A2A">
          <w:rPr>
            <w:rFonts w:ascii="Cabin" w:hAnsi="Cabin"/>
            <w:sz w:val="20"/>
            <w:szCs w:val="20"/>
          </w:rPr>
          <w:instrText xml:space="preserve"> PAGE   \* MERGEFORMAT </w:instrText>
        </w:r>
        <w:r w:rsidRPr="00A17A2A">
          <w:rPr>
            <w:rFonts w:ascii="Cabin" w:hAnsi="Cabin"/>
            <w:sz w:val="20"/>
            <w:szCs w:val="20"/>
          </w:rPr>
          <w:fldChar w:fldCharType="separate"/>
        </w:r>
        <w:r w:rsidRPr="00A17A2A">
          <w:rPr>
            <w:rFonts w:ascii="Cabin" w:hAnsi="Cabin"/>
            <w:noProof/>
            <w:sz w:val="20"/>
            <w:szCs w:val="20"/>
          </w:rPr>
          <w:t>2</w:t>
        </w:r>
        <w:r w:rsidRPr="00A17A2A">
          <w:rPr>
            <w:rFonts w:ascii="Cabin" w:hAnsi="Cabi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906E" w14:textId="77777777" w:rsidR="00D611B0" w:rsidRDefault="00D611B0" w:rsidP="00D611B0">
    <w:pPr>
      <w:pStyle w:val="BasicParagraph"/>
      <w:rPr>
        <w:rFonts w:ascii="Cabin" w:hAnsi="Cabin" w:cs="Cabin"/>
        <w:b/>
        <w:bCs/>
        <w:color w:val="032A45"/>
        <w:sz w:val="22"/>
        <w:szCs w:val="22"/>
      </w:rPr>
    </w:pPr>
    <w:r>
      <w:rPr>
        <w:rFonts w:ascii="Cabin" w:hAnsi="Cabin" w:cs="Cabin"/>
        <w:b/>
        <w:bCs/>
        <w:noProof/>
        <w:color w:val="032A45"/>
        <w:sz w:val="22"/>
        <w:szCs w:val="22"/>
      </w:rPr>
      <mc:AlternateContent>
        <mc:Choice Requires="wps">
          <w:drawing>
            <wp:anchor distT="0" distB="0" distL="114300" distR="114300" simplePos="0" relativeHeight="251658240" behindDoc="0" locked="0" layoutInCell="1" allowOverlap="1" wp14:anchorId="20C0C25E" wp14:editId="65CE8E2C">
              <wp:simplePos x="0" y="0"/>
              <wp:positionH relativeFrom="column">
                <wp:posOffset>-327659</wp:posOffset>
              </wp:positionH>
              <wp:positionV relativeFrom="paragraph">
                <wp:posOffset>102870</wp:posOffset>
              </wp:positionV>
              <wp:extent cx="6644640" cy="45719"/>
              <wp:effectExtent l="0" t="0" r="3810" b="0"/>
              <wp:wrapNone/>
              <wp:docPr id="1214082775" name="Rectangle 5"/>
              <wp:cNvGraphicFramePr/>
              <a:graphic xmlns:a="http://schemas.openxmlformats.org/drawingml/2006/main">
                <a:graphicData uri="http://schemas.microsoft.com/office/word/2010/wordprocessingShape">
                  <wps:wsp>
                    <wps:cNvSpPr/>
                    <wps:spPr>
                      <a:xfrm>
                        <a:off x="0" y="0"/>
                        <a:ext cx="6644640" cy="45719"/>
                      </a:xfrm>
                      <a:prstGeom prst="rect">
                        <a:avLst/>
                      </a:prstGeom>
                      <a:solidFill>
                        <a:srgbClr val="869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w14:anchorId="6D657498">
            <v:rect id="Rectangle 5" style="position:absolute;margin-left:-25.8pt;margin-top:8.1pt;width:523.2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86923a" stroked="f" strokeweight="1pt" w14:anchorId="78A39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"/>
          </w:pict>
        </mc:Fallback>
      </mc:AlternateContent>
    </w:r>
  </w:p>
  <w:p w14:paraId="15DEA98D" w14:textId="77777777" w:rsidR="00D611B0" w:rsidRPr="00EB285B" w:rsidRDefault="00D611B0" w:rsidP="00D611B0">
    <w:pPr>
      <w:pStyle w:val="BasicParagraph"/>
      <w:ind w:left="-180" w:hanging="90"/>
      <w:rPr>
        <w:rFonts w:ascii="Cabin" w:hAnsi="Cabin" w:cs="Cabin"/>
        <w:color w:val="032A45"/>
        <w:sz w:val="18"/>
        <w:szCs w:val="18"/>
      </w:rPr>
    </w:pPr>
    <w:r w:rsidRPr="00EB285B">
      <w:rPr>
        <w:rFonts w:ascii="Cabin" w:hAnsi="Cabin" w:cs="Cabin"/>
        <w:color w:val="032A45"/>
        <w:sz w:val="18"/>
        <w:szCs w:val="18"/>
      </w:rPr>
      <w:t>One Ashburton Place</w:t>
    </w:r>
    <w:r>
      <w:rPr>
        <w:rFonts w:ascii="Cabin" w:hAnsi="Cabin" w:cs="Cabin"/>
        <w:color w:val="032A45"/>
        <w:sz w:val="18"/>
        <w:szCs w:val="18"/>
      </w:rPr>
      <w:t xml:space="preserve">, </w:t>
    </w:r>
    <w:r w:rsidRPr="00EB285B">
      <w:rPr>
        <w:rFonts w:ascii="Cabin" w:hAnsi="Cabin" w:cs="Cabin"/>
        <w:color w:val="032A45"/>
        <w:sz w:val="18"/>
        <w:szCs w:val="18"/>
      </w:rPr>
      <w:t>Boston, MA 02108</w:t>
    </w:r>
  </w:p>
  <w:p w14:paraId="5DE9AF1E" w14:textId="3A178640" w:rsidR="1D8F1E51" w:rsidRPr="00D611B0" w:rsidRDefault="00D611B0" w:rsidP="00D611B0">
    <w:pPr>
      <w:pStyle w:val="BasicParagraph"/>
      <w:ind w:left="-990" w:firstLine="720"/>
      <w:rPr>
        <w:rFonts w:ascii="Cabin" w:hAnsi="Cabin" w:cs="Cabin"/>
        <w:b/>
        <w:bCs/>
        <w:color w:val="032A45"/>
        <w:sz w:val="22"/>
        <w:szCs w:val="22"/>
      </w:rPr>
    </w:pPr>
    <w:r w:rsidRPr="00EB285B">
      <w:rPr>
        <w:rFonts w:ascii="Cabin" w:hAnsi="Cabin" w:cs="Cabin"/>
        <w:color w:val="032A45"/>
        <w:sz w:val="18"/>
        <w:szCs w:val="18"/>
      </w:rPr>
      <w:t>(617) 727-7750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8095" w14:textId="77777777" w:rsidR="00680BBE" w:rsidRDefault="00680BBE">
      <w:pPr>
        <w:spacing w:line="240" w:lineRule="auto"/>
      </w:pPr>
      <w:r>
        <w:separator/>
      </w:r>
    </w:p>
  </w:footnote>
  <w:footnote w:type="continuationSeparator" w:id="0">
    <w:p w14:paraId="14A4D084" w14:textId="77777777" w:rsidR="00680BBE" w:rsidRDefault="00680B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5091" w14:textId="77CD8334" w:rsidR="1D8F1E51" w:rsidRPr="00A17A2A" w:rsidRDefault="00A17A2A" w:rsidP="00A17A2A">
    <w:pPr>
      <w:pStyle w:val="Header"/>
      <w:jc w:val="right"/>
      <w:rPr>
        <w:rFonts w:ascii="Cabin" w:hAnsi="Cabin"/>
        <w:i/>
        <w:iCs/>
      </w:rPr>
    </w:pPr>
    <w:r w:rsidRPr="00A17A2A">
      <w:rPr>
        <w:rFonts w:ascii="Cabin" w:hAnsi="Cabin"/>
        <w:i/>
        <w:iCs/>
      </w:rPr>
      <w:t>AGE Annual Report Survey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524" w:type="dxa"/>
      <w:tblLayout w:type="fixed"/>
      <w:tblLook w:val="04A0" w:firstRow="1" w:lastRow="0" w:firstColumn="1" w:lastColumn="0" w:noHBand="0" w:noVBand="1"/>
    </w:tblPr>
    <w:tblGrid>
      <w:gridCol w:w="1734"/>
      <w:gridCol w:w="2766"/>
      <w:gridCol w:w="451"/>
      <w:gridCol w:w="2519"/>
      <w:gridCol w:w="2880"/>
      <w:gridCol w:w="174"/>
    </w:tblGrid>
    <w:tr w:rsidR="00DE24AD" w14:paraId="168E2B68" w14:textId="77777777" w:rsidTr="00BF22A9">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951" w:type="dxa"/>
          <w:gridSpan w:val="3"/>
        </w:tcPr>
        <w:p w14:paraId="1223BCAD" w14:textId="77777777" w:rsidR="00DE24AD" w:rsidRDefault="00DE24AD" w:rsidP="00DE24AD">
          <w:pPr>
            <w:pStyle w:val="Header"/>
            <w:tabs>
              <w:tab w:val="clear" w:pos="4680"/>
              <w:tab w:val="clear" w:pos="9360"/>
              <w:tab w:val="left" w:pos="702"/>
              <w:tab w:val="center" w:pos="4122"/>
              <w:tab w:val="left" w:pos="4200"/>
              <w:tab w:val="left" w:pos="5717"/>
              <w:tab w:val="left" w:pos="8640"/>
            </w:tabs>
            <w:ind w:left="-739" w:right="540" w:firstLine="546"/>
          </w:pPr>
          <w:r>
            <w:rPr>
              <w:noProof/>
            </w:rPr>
            <w:drawing>
              <wp:inline distT="0" distB="0" distL="0" distR="0" wp14:anchorId="0FCE13F8" wp14:editId="6FE0BBF3">
                <wp:extent cx="2190939" cy="720248"/>
                <wp:effectExtent l="0" t="0" r="0" b="3810"/>
                <wp:docPr id="113092512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9989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77746" cy="814533"/>
                        </a:xfrm>
                        <a:prstGeom prst="rect">
                          <a:avLst/>
                        </a:prstGeom>
                      </pic:spPr>
                    </pic:pic>
                  </a:graphicData>
                </a:graphic>
              </wp:inline>
            </w:drawing>
          </w:r>
        </w:p>
      </w:tc>
      <w:tc>
        <w:tcPr>
          <w:tcW w:w="5573" w:type="dxa"/>
          <w:gridSpan w:val="3"/>
        </w:tcPr>
        <w:p w14:paraId="0009E476" w14:textId="77777777" w:rsidR="00DE24AD" w:rsidRDefault="00DE24AD" w:rsidP="00DE24AD">
          <w:pPr>
            <w:pStyle w:val="Header"/>
            <w:tabs>
              <w:tab w:val="clear" w:pos="4680"/>
              <w:tab w:val="clear" w:pos="9360"/>
              <w:tab w:val="center" w:pos="4669"/>
              <w:tab w:val="left" w:pos="4845"/>
              <w:tab w:val="left" w:pos="8640"/>
              <w:tab w:val="left" w:pos="8730"/>
              <w:tab w:val="left" w:pos="9000"/>
              <w:tab w:val="left" w:pos="9180"/>
            </w:tabs>
            <w:ind w:left="2598" w:right="435" w:firstLine="717"/>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1B975596" wp14:editId="17BB1C28">
                <wp:extent cx="990698" cy="720090"/>
                <wp:effectExtent l="0" t="0" r="0" b="3810"/>
                <wp:docPr id="987580514" name="Picture 2" descr="A blue and yellow emblem with a shield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35855" name="Picture 2" descr="A blue and yellow emblem with a shield and a swor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28011" cy="747211"/>
                        </a:xfrm>
                        <a:prstGeom prst="rect">
                          <a:avLst/>
                        </a:prstGeom>
                      </pic:spPr>
                    </pic:pic>
                  </a:graphicData>
                </a:graphic>
              </wp:inline>
            </w:drawing>
          </w:r>
        </w:p>
      </w:tc>
    </w:tr>
    <w:tr w:rsidR="00DE24AD" w:rsidRPr="00C52930" w14:paraId="2F3E9B06" w14:textId="77777777" w:rsidTr="00BF22A9">
      <w:trPr>
        <w:gridAfter w:val="1"/>
        <w:cnfStyle w:val="000000100000" w:firstRow="0" w:lastRow="0" w:firstColumn="0" w:lastColumn="0" w:oddVBand="0" w:evenVBand="0" w:oddHBand="1" w:evenHBand="0" w:firstRowFirstColumn="0" w:firstRowLastColumn="0" w:lastRowFirstColumn="0" w:lastRowLastColumn="0"/>
        <w:wAfter w:w="174" w:type="dxa"/>
      </w:trPr>
      <w:tc>
        <w:tcPr>
          <w:cnfStyle w:val="001000000000" w:firstRow="0" w:lastRow="0" w:firstColumn="1" w:lastColumn="0" w:oddVBand="0" w:evenVBand="0" w:oddHBand="0" w:evenHBand="0" w:firstRowFirstColumn="0" w:firstRowLastColumn="0" w:lastRowFirstColumn="0" w:lastRowLastColumn="0"/>
          <w:tcW w:w="1734" w:type="dxa"/>
          <w:shd w:val="clear" w:color="auto" w:fill="FFFFFF" w:themeFill="background1"/>
        </w:tcPr>
        <w:p w14:paraId="6723F286" w14:textId="77777777" w:rsidR="00DE24AD" w:rsidRDefault="00DE24AD" w:rsidP="00DE24AD">
          <w:pPr>
            <w:pStyle w:val="BasicParagraph"/>
            <w:spacing w:line="276" w:lineRule="auto"/>
            <w:ind w:left="-204" w:firstLine="204"/>
            <w:rPr>
              <w:rFonts w:ascii="Cabin" w:hAnsi="Cabin" w:cs="Cabin"/>
              <w:b w:val="0"/>
              <w:bCs w:val="0"/>
              <w:color w:val="032A45"/>
              <w:sz w:val="18"/>
              <w:szCs w:val="18"/>
            </w:rPr>
          </w:pPr>
        </w:p>
        <w:p w14:paraId="691BD996" w14:textId="77777777" w:rsidR="00DE24AD" w:rsidRPr="00257F47" w:rsidRDefault="00DE24AD" w:rsidP="00DE24AD">
          <w:pPr>
            <w:pStyle w:val="BasicParagraph"/>
            <w:tabs>
              <w:tab w:val="left" w:pos="0"/>
            </w:tabs>
            <w:spacing w:line="276" w:lineRule="auto"/>
            <w:ind w:left="-199" w:firstLine="90"/>
            <w:rPr>
              <w:rFonts w:ascii="Cabin" w:hAnsi="Cabin" w:cs="Cabin"/>
              <w:color w:val="032A45"/>
              <w:sz w:val="18"/>
              <w:szCs w:val="18"/>
            </w:rPr>
          </w:pPr>
          <w:r>
            <w:rPr>
              <w:rFonts w:ascii="Cabin" w:hAnsi="Cabin" w:cs="Cabin"/>
              <w:color w:val="032A45"/>
              <w:sz w:val="18"/>
              <w:szCs w:val="18"/>
            </w:rPr>
            <w:br/>
            <w:t xml:space="preserve">  </w:t>
          </w:r>
          <w:r w:rsidRPr="00257F47">
            <w:rPr>
              <w:rFonts w:ascii="Cabin" w:hAnsi="Cabin" w:cs="Cabin"/>
              <w:color w:val="032A45"/>
              <w:sz w:val="18"/>
              <w:szCs w:val="18"/>
            </w:rPr>
            <w:t>MA</w:t>
          </w:r>
          <w:r>
            <w:rPr>
              <w:rFonts w:ascii="Cabin" w:hAnsi="Cabin" w:cs="Cabin"/>
              <w:color w:val="032A45"/>
              <w:sz w:val="18"/>
              <w:szCs w:val="18"/>
            </w:rPr>
            <w:t>U</w:t>
          </w:r>
          <w:r w:rsidRPr="00257F47">
            <w:rPr>
              <w:rFonts w:ascii="Cabin" w:hAnsi="Cabin" w:cs="Cabin"/>
              <w:color w:val="032A45"/>
              <w:sz w:val="18"/>
              <w:szCs w:val="18"/>
            </w:rPr>
            <w:t xml:space="preserve">RA T. HEALEY </w:t>
          </w:r>
        </w:p>
        <w:p w14:paraId="6C772E20" w14:textId="77777777" w:rsidR="00DE24AD" w:rsidRPr="00C52930" w:rsidRDefault="00DE24AD" w:rsidP="00DE24AD">
          <w:pPr>
            <w:pStyle w:val="BasicParagraph"/>
            <w:tabs>
              <w:tab w:val="left" w:pos="521"/>
            </w:tabs>
            <w:spacing w:line="240" w:lineRule="auto"/>
            <w:ind w:left="-204" w:firstLine="86"/>
            <w:rPr>
              <w:sz w:val="17"/>
              <w:szCs w:val="17"/>
            </w:rPr>
          </w:pPr>
          <w:r w:rsidRPr="00C52930">
            <w:rPr>
              <w:rFonts w:ascii="Cabin" w:hAnsi="Cabin" w:cs="Cabin"/>
              <w:b w:val="0"/>
              <w:bCs w:val="0"/>
              <w:color w:val="032A45"/>
              <w:sz w:val="17"/>
              <w:szCs w:val="17"/>
            </w:rPr>
            <w:t>Governor</w:t>
          </w:r>
          <w:r w:rsidRPr="00C52930">
            <w:rPr>
              <w:rFonts w:ascii="Cabin" w:hAnsi="Cabin" w:cs="Cabin"/>
              <w:b w:val="0"/>
              <w:bCs w:val="0"/>
              <w:color w:val="032A45"/>
              <w:sz w:val="17"/>
              <w:szCs w:val="17"/>
            </w:rPr>
            <w:br/>
          </w:r>
        </w:p>
      </w:tc>
      <w:tc>
        <w:tcPr>
          <w:tcW w:w="2766" w:type="dxa"/>
          <w:shd w:val="clear" w:color="auto" w:fill="FFFFFF" w:themeFill="background1"/>
        </w:tcPr>
        <w:p w14:paraId="33316B46" w14:textId="77777777" w:rsidR="00DE24AD" w:rsidRDefault="00DE24AD" w:rsidP="00DE24AD">
          <w:pPr>
            <w:pStyle w:val="BasicParagraph"/>
            <w:spacing w:line="276" w:lineRule="auto"/>
            <w:ind w:left="123"/>
            <w:cnfStyle w:val="000000100000" w:firstRow="0" w:lastRow="0" w:firstColumn="0" w:lastColumn="0" w:oddVBand="0" w:evenVBand="0" w:oddHBand="1" w:evenHBand="0" w:firstRowFirstColumn="0" w:firstRowLastColumn="0" w:lastRowFirstColumn="0" w:lastRowLastColumn="0"/>
            <w:rPr>
              <w:rFonts w:ascii="Cabin" w:hAnsi="Cabin" w:cs="Cabin"/>
              <w:b/>
              <w:bCs/>
              <w:color w:val="032A45"/>
              <w:sz w:val="18"/>
              <w:szCs w:val="18"/>
            </w:rPr>
          </w:pPr>
        </w:p>
        <w:p w14:paraId="09ED3AC5" w14:textId="77777777" w:rsidR="00DE24AD" w:rsidRPr="00257F47" w:rsidRDefault="00DE24AD" w:rsidP="00DE24AD">
          <w:pPr>
            <w:pStyle w:val="BasicParagraph"/>
            <w:spacing w:line="276" w:lineRule="auto"/>
            <w:ind w:left="222"/>
            <w:cnfStyle w:val="000000100000" w:firstRow="0" w:lastRow="0" w:firstColumn="0" w:lastColumn="0" w:oddVBand="0" w:evenVBand="0" w:oddHBand="1" w:evenHBand="0" w:firstRowFirstColumn="0" w:firstRowLastColumn="0" w:lastRowFirstColumn="0" w:lastRowLastColumn="0"/>
            <w:rPr>
              <w:rFonts w:ascii="Cabin" w:hAnsi="Cabin" w:cs="Cabin"/>
              <w:color w:val="032A45"/>
              <w:sz w:val="18"/>
              <w:szCs w:val="18"/>
            </w:rPr>
          </w:pPr>
          <w:r>
            <w:rPr>
              <w:rFonts w:ascii="Cabin" w:hAnsi="Cabin" w:cs="Cabin"/>
              <w:b/>
              <w:bCs/>
              <w:color w:val="032A45"/>
              <w:sz w:val="18"/>
              <w:szCs w:val="18"/>
            </w:rPr>
            <w:br/>
          </w:r>
          <w:r w:rsidRPr="0041741D">
            <w:rPr>
              <w:rFonts w:ascii="Cabin" w:hAnsi="Cabin" w:cs="Cabin"/>
              <w:b/>
              <w:bCs/>
              <w:color w:val="032A45"/>
              <w:sz w:val="18"/>
              <w:szCs w:val="18"/>
            </w:rPr>
            <w:t>KIMBERLEY DRISCOLL</w:t>
          </w:r>
          <w:r w:rsidRPr="00257F47">
            <w:rPr>
              <w:rFonts w:ascii="Cabin" w:hAnsi="Cabin" w:cs="Cabin"/>
              <w:color w:val="032A45"/>
              <w:sz w:val="18"/>
              <w:szCs w:val="18"/>
            </w:rPr>
            <w:t xml:space="preserve">                                       </w:t>
          </w:r>
          <w:r w:rsidRPr="00257F47">
            <w:rPr>
              <w:rFonts w:ascii="Cabin" w:hAnsi="Cabin" w:cs="Cabin"/>
              <w:color w:val="032A45"/>
              <w:sz w:val="18"/>
              <w:szCs w:val="18"/>
            </w:rPr>
            <w:br/>
          </w:r>
          <w:r w:rsidRPr="00C52930">
            <w:rPr>
              <w:rFonts w:ascii="Cabin" w:hAnsi="Cabin" w:cs="Cabin"/>
              <w:color w:val="032A45"/>
              <w:sz w:val="17"/>
              <w:szCs w:val="17"/>
            </w:rPr>
            <w:t>Lieutenant Governor</w:t>
          </w:r>
        </w:p>
        <w:p w14:paraId="6CF43EFA" w14:textId="77777777" w:rsidR="00DE24AD" w:rsidRDefault="00DE24AD" w:rsidP="00DE24AD">
          <w:pPr>
            <w:pStyle w:val="Header"/>
            <w:tabs>
              <w:tab w:val="clear" w:pos="9360"/>
              <w:tab w:val="left" w:pos="8730"/>
              <w:tab w:val="left" w:pos="9000"/>
            </w:tabs>
            <w:ind w:left="123" w:right="540"/>
            <w:cnfStyle w:val="000000100000" w:firstRow="0" w:lastRow="0" w:firstColumn="0" w:lastColumn="0" w:oddVBand="0" w:evenVBand="0" w:oddHBand="1" w:evenHBand="0" w:firstRowFirstColumn="0" w:firstRowLastColumn="0" w:lastRowFirstColumn="0" w:lastRowLastColumn="0"/>
          </w:pPr>
        </w:p>
      </w:tc>
      <w:tc>
        <w:tcPr>
          <w:tcW w:w="2970" w:type="dxa"/>
          <w:gridSpan w:val="2"/>
          <w:shd w:val="clear" w:color="auto" w:fill="FFFFFF" w:themeFill="background1"/>
        </w:tcPr>
        <w:p w14:paraId="7120EB7D" w14:textId="77777777" w:rsidR="00DE24AD" w:rsidRDefault="00DE24AD" w:rsidP="00DE24AD">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32A45"/>
              <w:sz w:val="18"/>
              <w:szCs w:val="18"/>
            </w:rPr>
          </w:pPr>
        </w:p>
        <w:p w14:paraId="16F6FF31" w14:textId="77777777" w:rsidR="00DE24AD" w:rsidRDefault="00DE24AD" w:rsidP="00DE24AD">
          <w:pPr>
            <w:pStyle w:val="Header"/>
            <w:tabs>
              <w:tab w:val="clear" w:pos="9360"/>
              <w:tab w:val="left" w:pos="8730"/>
              <w:tab w:val="left" w:pos="9000"/>
            </w:tabs>
            <w:ind w:left="-108" w:right="438"/>
            <w:cnfStyle w:val="000000100000" w:firstRow="0" w:lastRow="0" w:firstColumn="0" w:lastColumn="0" w:oddVBand="0" w:evenVBand="0" w:oddHBand="1" w:evenHBand="0" w:firstRowFirstColumn="0" w:firstRowLastColumn="0" w:lastRowFirstColumn="0" w:lastRowLastColumn="0"/>
          </w:pPr>
          <w:r>
            <w:rPr>
              <w:rFonts w:ascii="Cabin" w:hAnsi="Cabin" w:cs="Cabin"/>
              <w:b/>
              <w:bCs/>
              <w:color w:val="032A45"/>
              <w:sz w:val="18"/>
              <w:szCs w:val="18"/>
            </w:rPr>
            <w:br/>
          </w:r>
          <w:r w:rsidRPr="006519CF">
            <w:rPr>
              <w:rFonts w:ascii="Cabin" w:hAnsi="Cabin" w:cs="Cabin"/>
              <w:b/>
              <w:bCs/>
              <w:color w:val="032A45"/>
              <w:sz w:val="18"/>
              <w:szCs w:val="18"/>
            </w:rPr>
            <w:t>K</w:t>
          </w:r>
          <w:r>
            <w:rPr>
              <w:rFonts w:ascii="Cabin" w:hAnsi="Cabin" w:cs="Cabin"/>
              <w:b/>
              <w:bCs/>
              <w:color w:val="032A45"/>
              <w:sz w:val="18"/>
              <w:szCs w:val="18"/>
            </w:rPr>
            <w:t>IAME MAHANIAH, MD, MBA</w:t>
          </w:r>
          <w:r w:rsidRPr="00257F47">
            <w:rPr>
              <w:rFonts w:ascii="Cabin" w:hAnsi="Cabin" w:cs="Cabin"/>
              <w:color w:val="032A45"/>
              <w:sz w:val="18"/>
              <w:szCs w:val="18"/>
            </w:rPr>
            <w:br/>
          </w:r>
          <w:r w:rsidRPr="00C52930">
            <w:rPr>
              <w:rFonts w:ascii="Cabin" w:hAnsi="Cabin" w:cs="Cabin"/>
              <w:color w:val="032A45"/>
              <w:sz w:val="17"/>
              <w:szCs w:val="17"/>
            </w:rPr>
            <w:t xml:space="preserve">Secretary, Executive Office </w:t>
          </w:r>
          <w:r>
            <w:rPr>
              <w:rFonts w:ascii="Cabin" w:hAnsi="Cabin" w:cs="Cabin"/>
              <w:color w:val="032A45"/>
              <w:sz w:val="17"/>
              <w:szCs w:val="17"/>
            </w:rPr>
            <w:br/>
          </w:r>
          <w:r w:rsidRPr="00C52930">
            <w:rPr>
              <w:rFonts w:ascii="Cabin" w:hAnsi="Cabin" w:cs="Cabin"/>
              <w:color w:val="032A45"/>
              <w:sz w:val="17"/>
              <w:szCs w:val="17"/>
            </w:rPr>
            <w:t>of Health &amp; Human Services</w:t>
          </w:r>
        </w:p>
      </w:tc>
      <w:tc>
        <w:tcPr>
          <w:tcW w:w="2880" w:type="dxa"/>
          <w:shd w:val="clear" w:color="auto" w:fill="FFFFFF" w:themeFill="background1"/>
        </w:tcPr>
        <w:p w14:paraId="1CA8BA1E" w14:textId="77777777" w:rsidR="00DE24AD" w:rsidRDefault="00DE24AD" w:rsidP="00DE24AD">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32A45"/>
              <w:sz w:val="18"/>
              <w:szCs w:val="18"/>
            </w:rPr>
          </w:pPr>
        </w:p>
        <w:p w14:paraId="0FF8D709" w14:textId="77777777" w:rsidR="00DE24AD" w:rsidRDefault="00DE24AD" w:rsidP="00DE24AD">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32A45"/>
              <w:sz w:val="17"/>
              <w:szCs w:val="17"/>
            </w:rPr>
          </w:pPr>
          <w:r>
            <w:rPr>
              <w:rFonts w:ascii="Cabin" w:hAnsi="Cabin" w:cs="Cabin"/>
              <w:b/>
              <w:bCs/>
              <w:color w:val="032A45"/>
              <w:sz w:val="18"/>
              <w:szCs w:val="18"/>
            </w:rPr>
            <w:br/>
            <w:t>ROBIN LIPSON</w:t>
          </w:r>
          <w:r w:rsidRPr="00257F47">
            <w:rPr>
              <w:rFonts w:ascii="Cabin" w:hAnsi="Cabin" w:cs="Cabin"/>
              <w:color w:val="032A45"/>
              <w:sz w:val="18"/>
              <w:szCs w:val="18"/>
            </w:rPr>
            <w:t xml:space="preserve">   </w:t>
          </w:r>
          <w:r w:rsidRPr="00257F47">
            <w:rPr>
              <w:rFonts w:ascii="Cabin" w:hAnsi="Cabin" w:cs="Cabin"/>
              <w:color w:val="032A45"/>
              <w:sz w:val="18"/>
              <w:szCs w:val="18"/>
            </w:rPr>
            <w:br/>
          </w:r>
          <w:r w:rsidRPr="00C52930">
            <w:rPr>
              <w:rFonts w:ascii="Cabin" w:hAnsi="Cabin" w:cs="Cabin"/>
              <w:color w:val="032A45"/>
              <w:sz w:val="17"/>
              <w:szCs w:val="17"/>
            </w:rPr>
            <w:t xml:space="preserve">Secretary, Executive Office </w:t>
          </w:r>
        </w:p>
        <w:p w14:paraId="585E2858" w14:textId="77777777" w:rsidR="00DE24AD" w:rsidRPr="00C52930" w:rsidRDefault="00DE24AD" w:rsidP="00DE24AD">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32A45"/>
              <w:sz w:val="17"/>
              <w:szCs w:val="17"/>
            </w:rPr>
          </w:pPr>
          <w:r>
            <w:rPr>
              <w:rFonts w:ascii="Cabin" w:hAnsi="Cabin" w:cs="Cabin"/>
              <w:color w:val="032A45"/>
              <w:sz w:val="17"/>
              <w:szCs w:val="17"/>
            </w:rPr>
            <w:t>o</w:t>
          </w:r>
          <w:r w:rsidRPr="00C52930">
            <w:rPr>
              <w:rFonts w:ascii="Cabin" w:hAnsi="Cabin" w:cs="Cabin"/>
              <w:color w:val="032A45"/>
              <w:sz w:val="17"/>
              <w:szCs w:val="17"/>
            </w:rPr>
            <w:t>f</w:t>
          </w:r>
          <w:r>
            <w:rPr>
              <w:rFonts w:ascii="Cabin" w:hAnsi="Cabin" w:cs="Cabin"/>
              <w:color w:val="032A45"/>
              <w:sz w:val="17"/>
              <w:szCs w:val="17"/>
            </w:rPr>
            <w:t xml:space="preserve"> </w:t>
          </w:r>
          <w:r w:rsidRPr="00C52930">
            <w:rPr>
              <w:rFonts w:ascii="Cabin" w:hAnsi="Cabin" w:cs="Cabin"/>
              <w:color w:val="032A45"/>
              <w:sz w:val="17"/>
              <w:szCs w:val="17"/>
            </w:rPr>
            <w:t>Aging &amp; Independence</w:t>
          </w:r>
        </w:p>
      </w:tc>
    </w:tr>
  </w:tbl>
  <w:p w14:paraId="2112B79C" w14:textId="2CAB2AAD" w:rsidR="1D8F1E51" w:rsidRDefault="1D8F1E51" w:rsidP="00DE2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ED0"/>
    <w:multiLevelType w:val="hybridMultilevel"/>
    <w:tmpl w:val="7F20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D2620"/>
    <w:multiLevelType w:val="hybridMultilevel"/>
    <w:tmpl w:val="B13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4460D"/>
    <w:multiLevelType w:val="hybridMultilevel"/>
    <w:tmpl w:val="FFFFFFFF"/>
    <w:lvl w:ilvl="0" w:tplc="67E8AD92">
      <w:start w:val="1"/>
      <w:numFmt w:val="bullet"/>
      <w:lvlText w:val="·"/>
      <w:lvlJc w:val="left"/>
      <w:pPr>
        <w:ind w:left="720" w:hanging="360"/>
      </w:pPr>
      <w:rPr>
        <w:rFonts w:ascii="Symbol" w:hAnsi="Symbol" w:hint="default"/>
      </w:rPr>
    </w:lvl>
    <w:lvl w:ilvl="1" w:tplc="50BC983A">
      <w:start w:val="1"/>
      <w:numFmt w:val="bullet"/>
      <w:lvlText w:val="o"/>
      <w:lvlJc w:val="left"/>
      <w:pPr>
        <w:ind w:left="1440" w:hanging="360"/>
      </w:pPr>
      <w:rPr>
        <w:rFonts w:ascii="Courier New" w:hAnsi="Courier New" w:hint="default"/>
      </w:rPr>
    </w:lvl>
    <w:lvl w:ilvl="2" w:tplc="8CEEFFA4">
      <w:start w:val="1"/>
      <w:numFmt w:val="bullet"/>
      <w:lvlText w:val=""/>
      <w:lvlJc w:val="left"/>
      <w:pPr>
        <w:ind w:left="2160" w:hanging="360"/>
      </w:pPr>
      <w:rPr>
        <w:rFonts w:ascii="Wingdings" w:hAnsi="Wingdings" w:hint="default"/>
      </w:rPr>
    </w:lvl>
    <w:lvl w:ilvl="3" w:tplc="CA5223E8">
      <w:start w:val="1"/>
      <w:numFmt w:val="bullet"/>
      <w:lvlText w:val=""/>
      <w:lvlJc w:val="left"/>
      <w:pPr>
        <w:ind w:left="2880" w:hanging="360"/>
      </w:pPr>
      <w:rPr>
        <w:rFonts w:ascii="Symbol" w:hAnsi="Symbol" w:hint="default"/>
      </w:rPr>
    </w:lvl>
    <w:lvl w:ilvl="4" w:tplc="E8D6EC46">
      <w:start w:val="1"/>
      <w:numFmt w:val="bullet"/>
      <w:lvlText w:val="o"/>
      <w:lvlJc w:val="left"/>
      <w:pPr>
        <w:ind w:left="3600" w:hanging="360"/>
      </w:pPr>
      <w:rPr>
        <w:rFonts w:ascii="Courier New" w:hAnsi="Courier New" w:hint="default"/>
      </w:rPr>
    </w:lvl>
    <w:lvl w:ilvl="5" w:tplc="E5F68D38">
      <w:start w:val="1"/>
      <w:numFmt w:val="bullet"/>
      <w:lvlText w:val=""/>
      <w:lvlJc w:val="left"/>
      <w:pPr>
        <w:ind w:left="4320" w:hanging="360"/>
      </w:pPr>
      <w:rPr>
        <w:rFonts w:ascii="Wingdings" w:hAnsi="Wingdings" w:hint="default"/>
      </w:rPr>
    </w:lvl>
    <w:lvl w:ilvl="6" w:tplc="3C0C1E60">
      <w:start w:val="1"/>
      <w:numFmt w:val="bullet"/>
      <w:lvlText w:val=""/>
      <w:lvlJc w:val="left"/>
      <w:pPr>
        <w:ind w:left="5040" w:hanging="360"/>
      </w:pPr>
      <w:rPr>
        <w:rFonts w:ascii="Symbol" w:hAnsi="Symbol" w:hint="default"/>
      </w:rPr>
    </w:lvl>
    <w:lvl w:ilvl="7" w:tplc="8F60F85A">
      <w:start w:val="1"/>
      <w:numFmt w:val="bullet"/>
      <w:lvlText w:val="o"/>
      <w:lvlJc w:val="left"/>
      <w:pPr>
        <w:ind w:left="5760" w:hanging="360"/>
      </w:pPr>
      <w:rPr>
        <w:rFonts w:ascii="Courier New" w:hAnsi="Courier New" w:hint="default"/>
      </w:rPr>
    </w:lvl>
    <w:lvl w:ilvl="8" w:tplc="55B43EFC">
      <w:start w:val="1"/>
      <w:numFmt w:val="bullet"/>
      <w:lvlText w:val=""/>
      <w:lvlJc w:val="left"/>
      <w:pPr>
        <w:ind w:left="6480" w:hanging="360"/>
      </w:pPr>
      <w:rPr>
        <w:rFonts w:ascii="Wingdings" w:hAnsi="Wingdings" w:hint="default"/>
      </w:rPr>
    </w:lvl>
  </w:abstractNum>
  <w:abstractNum w:abstractNumId="3" w15:restartNumberingAfterBreak="0">
    <w:nsid w:val="58336AE1"/>
    <w:multiLevelType w:val="multilevel"/>
    <w:tmpl w:val="1FFED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C072D"/>
    <w:multiLevelType w:val="multilevel"/>
    <w:tmpl w:val="DFF0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2158927">
    <w:abstractNumId w:val="2"/>
  </w:num>
  <w:num w:numId="2" w16cid:durableId="1182477798">
    <w:abstractNumId w:val="0"/>
  </w:num>
  <w:num w:numId="3" w16cid:durableId="1353724727">
    <w:abstractNumId w:val="1"/>
  </w:num>
  <w:num w:numId="4" w16cid:durableId="1834301323">
    <w:abstractNumId w:val="4"/>
  </w:num>
  <w:num w:numId="5" w16cid:durableId="1532062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13"/>
    <w:rsid w:val="000018B7"/>
    <w:rsid w:val="00003D6C"/>
    <w:rsid w:val="0000462E"/>
    <w:rsid w:val="00010251"/>
    <w:rsid w:val="000124E5"/>
    <w:rsid w:val="00012907"/>
    <w:rsid w:val="00013298"/>
    <w:rsid w:val="00013E17"/>
    <w:rsid w:val="00016DBC"/>
    <w:rsid w:val="00017021"/>
    <w:rsid w:val="00023752"/>
    <w:rsid w:val="000239D9"/>
    <w:rsid w:val="00056895"/>
    <w:rsid w:val="00063CBE"/>
    <w:rsid w:val="00072B4B"/>
    <w:rsid w:val="0007727D"/>
    <w:rsid w:val="00086683"/>
    <w:rsid w:val="0009245C"/>
    <w:rsid w:val="00096792"/>
    <w:rsid w:val="000A2D35"/>
    <w:rsid w:val="000B0608"/>
    <w:rsid w:val="000B0D7D"/>
    <w:rsid w:val="000B2EC8"/>
    <w:rsid w:val="000C54B6"/>
    <w:rsid w:val="000C60A4"/>
    <w:rsid w:val="000D41B5"/>
    <w:rsid w:val="000E2067"/>
    <w:rsid w:val="000E2269"/>
    <w:rsid w:val="000E2F47"/>
    <w:rsid w:val="000E46F7"/>
    <w:rsid w:val="000F067B"/>
    <w:rsid w:val="000F06D0"/>
    <w:rsid w:val="000F1F83"/>
    <w:rsid w:val="000F2D6D"/>
    <w:rsid w:val="000F56C2"/>
    <w:rsid w:val="000F5CDA"/>
    <w:rsid w:val="00124666"/>
    <w:rsid w:val="00131016"/>
    <w:rsid w:val="00132FCC"/>
    <w:rsid w:val="00136B1B"/>
    <w:rsid w:val="00136FE7"/>
    <w:rsid w:val="0013BAF8"/>
    <w:rsid w:val="001447B1"/>
    <w:rsid w:val="00155E6E"/>
    <w:rsid w:val="001623B4"/>
    <w:rsid w:val="001643AF"/>
    <w:rsid w:val="00166145"/>
    <w:rsid w:val="00170B09"/>
    <w:rsid w:val="00177058"/>
    <w:rsid w:val="001804CC"/>
    <w:rsid w:val="0018439F"/>
    <w:rsid w:val="0018464F"/>
    <w:rsid w:val="00185062"/>
    <w:rsid w:val="00192A7C"/>
    <w:rsid w:val="0019675B"/>
    <w:rsid w:val="00196A07"/>
    <w:rsid w:val="00197036"/>
    <w:rsid w:val="001A37F1"/>
    <w:rsid w:val="001A55C3"/>
    <w:rsid w:val="001A687D"/>
    <w:rsid w:val="001B019C"/>
    <w:rsid w:val="001B35F3"/>
    <w:rsid w:val="001B4275"/>
    <w:rsid w:val="001B457C"/>
    <w:rsid w:val="001B7CAB"/>
    <w:rsid w:val="001C3BF5"/>
    <w:rsid w:val="001C4677"/>
    <w:rsid w:val="001C6C49"/>
    <w:rsid w:val="001E5415"/>
    <w:rsid w:val="001E7AFC"/>
    <w:rsid w:val="001F3ACA"/>
    <w:rsid w:val="001F52DE"/>
    <w:rsid w:val="00201CA5"/>
    <w:rsid w:val="00202019"/>
    <w:rsid w:val="0020214E"/>
    <w:rsid w:val="00203F0C"/>
    <w:rsid w:val="002072DF"/>
    <w:rsid w:val="00207DC3"/>
    <w:rsid w:val="00210579"/>
    <w:rsid w:val="002141D5"/>
    <w:rsid w:val="00215524"/>
    <w:rsid w:val="00230405"/>
    <w:rsid w:val="0023047B"/>
    <w:rsid w:val="00237281"/>
    <w:rsid w:val="002447D9"/>
    <w:rsid w:val="00252FEE"/>
    <w:rsid w:val="00255A64"/>
    <w:rsid w:val="00255C94"/>
    <w:rsid w:val="00260A10"/>
    <w:rsid w:val="002618D4"/>
    <w:rsid w:val="00262F1C"/>
    <w:rsid w:val="002636A0"/>
    <w:rsid w:val="002711EA"/>
    <w:rsid w:val="00272C85"/>
    <w:rsid w:val="002810BB"/>
    <w:rsid w:val="002812BD"/>
    <w:rsid w:val="00292DE1"/>
    <w:rsid w:val="002A02A4"/>
    <w:rsid w:val="002A42C6"/>
    <w:rsid w:val="002A7404"/>
    <w:rsid w:val="002B25A2"/>
    <w:rsid w:val="002B261E"/>
    <w:rsid w:val="002B3667"/>
    <w:rsid w:val="002C424B"/>
    <w:rsid w:val="002C581B"/>
    <w:rsid w:val="002D611E"/>
    <w:rsid w:val="002E14A3"/>
    <w:rsid w:val="002E25EB"/>
    <w:rsid w:val="002E4DDF"/>
    <w:rsid w:val="002F567C"/>
    <w:rsid w:val="002F5C7D"/>
    <w:rsid w:val="00301948"/>
    <w:rsid w:val="0030344D"/>
    <w:rsid w:val="00303536"/>
    <w:rsid w:val="0030661A"/>
    <w:rsid w:val="003110FF"/>
    <w:rsid w:val="003121A3"/>
    <w:rsid w:val="0031326A"/>
    <w:rsid w:val="003216D2"/>
    <w:rsid w:val="00322DB3"/>
    <w:rsid w:val="00332549"/>
    <w:rsid w:val="00337FB2"/>
    <w:rsid w:val="00341165"/>
    <w:rsid w:val="00342050"/>
    <w:rsid w:val="003501A8"/>
    <w:rsid w:val="0036328B"/>
    <w:rsid w:val="00365432"/>
    <w:rsid w:val="00374516"/>
    <w:rsid w:val="0038307E"/>
    <w:rsid w:val="00383822"/>
    <w:rsid w:val="0039440A"/>
    <w:rsid w:val="003A3228"/>
    <w:rsid w:val="003A79BA"/>
    <w:rsid w:val="003B2B17"/>
    <w:rsid w:val="003C1F4A"/>
    <w:rsid w:val="003D24E2"/>
    <w:rsid w:val="003D6D64"/>
    <w:rsid w:val="003E5F19"/>
    <w:rsid w:val="003E6A45"/>
    <w:rsid w:val="003F1629"/>
    <w:rsid w:val="0040277F"/>
    <w:rsid w:val="00402EB4"/>
    <w:rsid w:val="00404370"/>
    <w:rsid w:val="00405238"/>
    <w:rsid w:val="00412216"/>
    <w:rsid w:val="00412E1B"/>
    <w:rsid w:val="00421183"/>
    <w:rsid w:val="00433267"/>
    <w:rsid w:val="00441E71"/>
    <w:rsid w:val="00446B25"/>
    <w:rsid w:val="00450D86"/>
    <w:rsid w:val="00456546"/>
    <w:rsid w:val="00457ED4"/>
    <w:rsid w:val="004607FC"/>
    <w:rsid w:val="00460975"/>
    <w:rsid w:val="004628AF"/>
    <w:rsid w:val="00463C25"/>
    <w:rsid w:val="004663B8"/>
    <w:rsid w:val="00466510"/>
    <w:rsid w:val="00471067"/>
    <w:rsid w:val="004767A9"/>
    <w:rsid w:val="00476E4F"/>
    <w:rsid w:val="00483054"/>
    <w:rsid w:val="004856F4"/>
    <w:rsid w:val="00485E12"/>
    <w:rsid w:val="00493780"/>
    <w:rsid w:val="00494C45"/>
    <w:rsid w:val="004A0533"/>
    <w:rsid w:val="004B0DC8"/>
    <w:rsid w:val="004B1428"/>
    <w:rsid w:val="004C0497"/>
    <w:rsid w:val="004C10B2"/>
    <w:rsid w:val="004D1771"/>
    <w:rsid w:val="004D3C31"/>
    <w:rsid w:val="004D58CD"/>
    <w:rsid w:val="004E4AE8"/>
    <w:rsid w:val="004E5D51"/>
    <w:rsid w:val="004E76B3"/>
    <w:rsid w:val="004F5375"/>
    <w:rsid w:val="004F79DF"/>
    <w:rsid w:val="00503C82"/>
    <w:rsid w:val="0052355A"/>
    <w:rsid w:val="005251A5"/>
    <w:rsid w:val="00530ECE"/>
    <w:rsid w:val="00531687"/>
    <w:rsid w:val="00531BCD"/>
    <w:rsid w:val="005361BD"/>
    <w:rsid w:val="005411F1"/>
    <w:rsid w:val="00543708"/>
    <w:rsid w:val="00543F8B"/>
    <w:rsid w:val="005442F9"/>
    <w:rsid w:val="00544D5C"/>
    <w:rsid w:val="0054559B"/>
    <w:rsid w:val="00550EBF"/>
    <w:rsid w:val="00552061"/>
    <w:rsid w:val="00556F4F"/>
    <w:rsid w:val="00557011"/>
    <w:rsid w:val="005623D5"/>
    <w:rsid w:val="00567A19"/>
    <w:rsid w:val="005708ED"/>
    <w:rsid w:val="005771A3"/>
    <w:rsid w:val="0059085B"/>
    <w:rsid w:val="00590928"/>
    <w:rsid w:val="005935F2"/>
    <w:rsid w:val="0059462A"/>
    <w:rsid w:val="00595DAD"/>
    <w:rsid w:val="005A4F59"/>
    <w:rsid w:val="005A582A"/>
    <w:rsid w:val="005B2F13"/>
    <w:rsid w:val="005C3999"/>
    <w:rsid w:val="005C7E5F"/>
    <w:rsid w:val="005E2166"/>
    <w:rsid w:val="005E2A2C"/>
    <w:rsid w:val="005F01DE"/>
    <w:rsid w:val="005F0828"/>
    <w:rsid w:val="005F0EAA"/>
    <w:rsid w:val="005F3D37"/>
    <w:rsid w:val="005F4998"/>
    <w:rsid w:val="005F5676"/>
    <w:rsid w:val="005F69D9"/>
    <w:rsid w:val="00602275"/>
    <w:rsid w:val="006042CF"/>
    <w:rsid w:val="00604ECF"/>
    <w:rsid w:val="00607645"/>
    <w:rsid w:val="00615920"/>
    <w:rsid w:val="006217D3"/>
    <w:rsid w:val="00631A97"/>
    <w:rsid w:val="00634F0C"/>
    <w:rsid w:val="0064329D"/>
    <w:rsid w:val="00644723"/>
    <w:rsid w:val="0064629A"/>
    <w:rsid w:val="0064661C"/>
    <w:rsid w:val="00670117"/>
    <w:rsid w:val="00670286"/>
    <w:rsid w:val="00671DBB"/>
    <w:rsid w:val="00675794"/>
    <w:rsid w:val="00680BBE"/>
    <w:rsid w:val="00687576"/>
    <w:rsid w:val="00690BA2"/>
    <w:rsid w:val="00694A29"/>
    <w:rsid w:val="0069715A"/>
    <w:rsid w:val="006A11D2"/>
    <w:rsid w:val="006A3FEA"/>
    <w:rsid w:val="006B32FD"/>
    <w:rsid w:val="006C34F6"/>
    <w:rsid w:val="006C4256"/>
    <w:rsid w:val="006C6F8D"/>
    <w:rsid w:val="006C75D0"/>
    <w:rsid w:val="006D0A59"/>
    <w:rsid w:val="006D4470"/>
    <w:rsid w:val="006D5850"/>
    <w:rsid w:val="006E2357"/>
    <w:rsid w:val="006E2766"/>
    <w:rsid w:val="006E2F9C"/>
    <w:rsid w:val="006E4795"/>
    <w:rsid w:val="006E6207"/>
    <w:rsid w:val="006F1084"/>
    <w:rsid w:val="006F35B2"/>
    <w:rsid w:val="006F4434"/>
    <w:rsid w:val="00701BD5"/>
    <w:rsid w:val="007105D2"/>
    <w:rsid w:val="00713879"/>
    <w:rsid w:val="007139E4"/>
    <w:rsid w:val="00717C4A"/>
    <w:rsid w:val="0072482B"/>
    <w:rsid w:val="007259CC"/>
    <w:rsid w:val="00733828"/>
    <w:rsid w:val="00733846"/>
    <w:rsid w:val="00733871"/>
    <w:rsid w:val="00736E9C"/>
    <w:rsid w:val="00751406"/>
    <w:rsid w:val="0075255F"/>
    <w:rsid w:val="0075294A"/>
    <w:rsid w:val="00757F43"/>
    <w:rsid w:val="00760642"/>
    <w:rsid w:val="00762E71"/>
    <w:rsid w:val="00763DD3"/>
    <w:rsid w:val="00776E1E"/>
    <w:rsid w:val="00782DC1"/>
    <w:rsid w:val="00786D0D"/>
    <w:rsid w:val="00787201"/>
    <w:rsid w:val="0078788E"/>
    <w:rsid w:val="00790BD2"/>
    <w:rsid w:val="007B71AB"/>
    <w:rsid w:val="007C1003"/>
    <w:rsid w:val="007D3BC3"/>
    <w:rsid w:val="007D4F7C"/>
    <w:rsid w:val="007D656D"/>
    <w:rsid w:val="007D6D2C"/>
    <w:rsid w:val="007E23EE"/>
    <w:rsid w:val="007F2EDD"/>
    <w:rsid w:val="007F790E"/>
    <w:rsid w:val="00801FD3"/>
    <w:rsid w:val="0080216C"/>
    <w:rsid w:val="008024C1"/>
    <w:rsid w:val="00802D61"/>
    <w:rsid w:val="00804CE1"/>
    <w:rsid w:val="0081425D"/>
    <w:rsid w:val="00825138"/>
    <w:rsid w:val="00832EBD"/>
    <w:rsid w:val="00840271"/>
    <w:rsid w:val="00841709"/>
    <w:rsid w:val="00842634"/>
    <w:rsid w:val="0085171A"/>
    <w:rsid w:val="00851AFB"/>
    <w:rsid w:val="00852A34"/>
    <w:rsid w:val="00860108"/>
    <w:rsid w:val="00861531"/>
    <w:rsid w:val="008617AB"/>
    <w:rsid w:val="00870BB9"/>
    <w:rsid w:val="008718DF"/>
    <w:rsid w:val="00874FA4"/>
    <w:rsid w:val="0088292E"/>
    <w:rsid w:val="00884BA7"/>
    <w:rsid w:val="00885385"/>
    <w:rsid w:val="00886D3A"/>
    <w:rsid w:val="00892DDB"/>
    <w:rsid w:val="00894BD4"/>
    <w:rsid w:val="008A0E16"/>
    <w:rsid w:val="008A14C4"/>
    <w:rsid w:val="008A64FF"/>
    <w:rsid w:val="008B67BC"/>
    <w:rsid w:val="008C5714"/>
    <w:rsid w:val="008C696E"/>
    <w:rsid w:val="008D7B2C"/>
    <w:rsid w:val="008E02BA"/>
    <w:rsid w:val="008E0427"/>
    <w:rsid w:val="008F0657"/>
    <w:rsid w:val="008F26B4"/>
    <w:rsid w:val="008F71EC"/>
    <w:rsid w:val="00903472"/>
    <w:rsid w:val="00912EEE"/>
    <w:rsid w:val="0091566A"/>
    <w:rsid w:val="00917E1D"/>
    <w:rsid w:val="00921126"/>
    <w:rsid w:val="00921FE2"/>
    <w:rsid w:val="00922F58"/>
    <w:rsid w:val="009261A3"/>
    <w:rsid w:val="00931CF2"/>
    <w:rsid w:val="00932588"/>
    <w:rsid w:val="00932FC0"/>
    <w:rsid w:val="00934DB3"/>
    <w:rsid w:val="009362C7"/>
    <w:rsid w:val="00943D05"/>
    <w:rsid w:val="00945168"/>
    <w:rsid w:val="00954AAD"/>
    <w:rsid w:val="0096614E"/>
    <w:rsid w:val="0096685D"/>
    <w:rsid w:val="00966E38"/>
    <w:rsid w:val="00967F62"/>
    <w:rsid w:val="009749B0"/>
    <w:rsid w:val="0097519E"/>
    <w:rsid w:val="00975DCE"/>
    <w:rsid w:val="009872C1"/>
    <w:rsid w:val="00987A4A"/>
    <w:rsid w:val="009A5D2E"/>
    <w:rsid w:val="009B1DEA"/>
    <w:rsid w:val="009B5B38"/>
    <w:rsid w:val="009C5D14"/>
    <w:rsid w:val="009C755E"/>
    <w:rsid w:val="009D3C98"/>
    <w:rsid w:val="009D3E7A"/>
    <w:rsid w:val="009E0898"/>
    <w:rsid w:val="009E0B09"/>
    <w:rsid w:val="009E4835"/>
    <w:rsid w:val="009F1700"/>
    <w:rsid w:val="00A03E10"/>
    <w:rsid w:val="00A051EE"/>
    <w:rsid w:val="00A07933"/>
    <w:rsid w:val="00A07A01"/>
    <w:rsid w:val="00A102E4"/>
    <w:rsid w:val="00A11B62"/>
    <w:rsid w:val="00A14CC1"/>
    <w:rsid w:val="00A1602B"/>
    <w:rsid w:val="00A17A2A"/>
    <w:rsid w:val="00A20C8B"/>
    <w:rsid w:val="00A26F4D"/>
    <w:rsid w:val="00A36F53"/>
    <w:rsid w:val="00A40DD3"/>
    <w:rsid w:val="00A428BC"/>
    <w:rsid w:val="00A43188"/>
    <w:rsid w:val="00A55B73"/>
    <w:rsid w:val="00A645E3"/>
    <w:rsid w:val="00A658E9"/>
    <w:rsid w:val="00A67A2C"/>
    <w:rsid w:val="00A70CB9"/>
    <w:rsid w:val="00A84301"/>
    <w:rsid w:val="00A85263"/>
    <w:rsid w:val="00A86051"/>
    <w:rsid w:val="00A879DA"/>
    <w:rsid w:val="00A949BA"/>
    <w:rsid w:val="00AA0DC8"/>
    <w:rsid w:val="00AA47D7"/>
    <w:rsid w:val="00AB2F78"/>
    <w:rsid w:val="00AB67A3"/>
    <w:rsid w:val="00AC3A0A"/>
    <w:rsid w:val="00AD3A0A"/>
    <w:rsid w:val="00AE0DF6"/>
    <w:rsid w:val="00AE1CF8"/>
    <w:rsid w:val="00AE47B9"/>
    <w:rsid w:val="00AF3FF9"/>
    <w:rsid w:val="00B00C0B"/>
    <w:rsid w:val="00B02C69"/>
    <w:rsid w:val="00B04B84"/>
    <w:rsid w:val="00B05D75"/>
    <w:rsid w:val="00B10125"/>
    <w:rsid w:val="00B12B0B"/>
    <w:rsid w:val="00B159C6"/>
    <w:rsid w:val="00B22EDA"/>
    <w:rsid w:val="00B33156"/>
    <w:rsid w:val="00B35040"/>
    <w:rsid w:val="00B37D34"/>
    <w:rsid w:val="00B40A4F"/>
    <w:rsid w:val="00B41733"/>
    <w:rsid w:val="00B52160"/>
    <w:rsid w:val="00B548D9"/>
    <w:rsid w:val="00B54916"/>
    <w:rsid w:val="00B54B25"/>
    <w:rsid w:val="00B55384"/>
    <w:rsid w:val="00B71D82"/>
    <w:rsid w:val="00B72ADD"/>
    <w:rsid w:val="00B72C9D"/>
    <w:rsid w:val="00B7580C"/>
    <w:rsid w:val="00B83A33"/>
    <w:rsid w:val="00BC1F10"/>
    <w:rsid w:val="00BE1054"/>
    <w:rsid w:val="00BE4D79"/>
    <w:rsid w:val="00BE7189"/>
    <w:rsid w:val="00BF22A9"/>
    <w:rsid w:val="00BF6AAF"/>
    <w:rsid w:val="00C06EA1"/>
    <w:rsid w:val="00C1096A"/>
    <w:rsid w:val="00C2166A"/>
    <w:rsid w:val="00C258B0"/>
    <w:rsid w:val="00C27336"/>
    <w:rsid w:val="00C40939"/>
    <w:rsid w:val="00C427FA"/>
    <w:rsid w:val="00C43E8F"/>
    <w:rsid w:val="00C47AF5"/>
    <w:rsid w:val="00C63706"/>
    <w:rsid w:val="00C645B6"/>
    <w:rsid w:val="00C7322F"/>
    <w:rsid w:val="00C73E9A"/>
    <w:rsid w:val="00C96D7D"/>
    <w:rsid w:val="00CA0996"/>
    <w:rsid w:val="00CA307B"/>
    <w:rsid w:val="00CA5483"/>
    <w:rsid w:val="00CA598D"/>
    <w:rsid w:val="00CB023B"/>
    <w:rsid w:val="00CB10A7"/>
    <w:rsid w:val="00CB3E32"/>
    <w:rsid w:val="00CB3F38"/>
    <w:rsid w:val="00CB7B59"/>
    <w:rsid w:val="00CC077E"/>
    <w:rsid w:val="00CC1399"/>
    <w:rsid w:val="00CD4764"/>
    <w:rsid w:val="00CF1377"/>
    <w:rsid w:val="00CF1772"/>
    <w:rsid w:val="00CF297E"/>
    <w:rsid w:val="00D06336"/>
    <w:rsid w:val="00D07005"/>
    <w:rsid w:val="00D1003F"/>
    <w:rsid w:val="00D10133"/>
    <w:rsid w:val="00D106F5"/>
    <w:rsid w:val="00D10FB8"/>
    <w:rsid w:val="00D16F87"/>
    <w:rsid w:val="00D20426"/>
    <w:rsid w:val="00D205F0"/>
    <w:rsid w:val="00D2264E"/>
    <w:rsid w:val="00D30319"/>
    <w:rsid w:val="00D35659"/>
    <w:rsid w:val="00D41EF2"/>
    <w:rsid w:val="00D44A72"/>
    <w:rsid w:val="00D47269"/>
    <w:rsid w:val="00D50301"/>
    <w:rsid w:val="00D57D30"/>
    <w:rsid w:val="00D611B0"/>
    <w:rsid w:val="00D67437"/>
    <w:rsid w:val="00D8450D"/>
    <w:rsid w:val="00D94516"/>
    <w:rsid w:val="00DA681C"/>
    <w:rsid w:val="00DC41F8"/>
    <w:rsid w:val="00DD0B1D"/>
    <w:rsid w:val="00DD11DB"/>
    <w:rsid w:val="00DD3AC2"/>
    <w:rsid w:val="00DD4207"/>
    <w:rsid w:val="00DD460A"/>
    <w:rsid w:val="00DE24AD"/>
    <w:rsid w:val="00DE36C2"/>
    <w:rsid w:val="00DF1441"/>
    <w:rsid w:val="00E03CAD"/>
    <w:rsid w:val="00E146FF"/>
    <w:rsid w:val="00E27AF6"/>
    <w:rsid w:val="00E32087"/>
    <w:rsid w:val="00E363BA"/>
    <w:rsid w:val="00E3790B"/>
    <w:rsid w:val="00E45562"/>
    <w:rsid w:val="00E465FA"/>
    <w:rsid w:val="00E53F0A"/>
    <w:rsid w:val="00E61D7B"/>
    <w:rsid w:val="00E63244"/>
    <w:rsid w:val="00E7425B"/>
    <w:rsid w:val="00E75A64"/>
    <w:rsid w:val="00E954FE"/>
    <w:rsid w:val="00E95FF0"/>
    <w:rsid w:val="00E96364"/>
    <w:rsid w:val="00EA01CC"/>
    <w:rsid w:val="00EA179D"/>
    <w:rsid w:val="00EA1D49"/>
    <w:rsid w:val="00EA3DB0"/>
    <w:rsid w:val="00EA3E70"/>
    <w:rsid w:val="00EC0B97"/>
    <w:rsid w:val="00EC24B7"/>
    <w:rsid w:val="00EC4D13"/>
    <w:rsid w:val="00ED2A02"/>
    <w:rsid w:val="00ED7110"/>
    <w:rsid w:val="00EE1635"/>
    <w:rsid w:val="00EE2DF0"/>
    <w:rsid w:val="00EF1D58"/>
    <w:rsid w:val="00EF257F"/>
    <w:rsid w:val="00EF2817"/>
    <w:rsid w:val="00EF5C09"/>
    <w:rsid w:val="00F01078"/>
    <w:rsid w:val="00F22ED7"/>
    <w:rsid w:val="00F23379"/>
    <w:rsid w:val="00F34127"/>
    <w:rsid w:val="00F447D2"/>
    <w:rsid w:val="00F5153A"/>
    <w:rsid w:val="00F65C0B"/>
    <w:rsid w:val="00F77DC3"/>
    <w:rsid w:val="00F81D77"/>
    <w:rsid w:val="00F83658"/>
    <w:rsid w:val="00F84BB9"/>
    <w:rsid w:val="00F90A8F"/>
    <w:rsid w:val="00F9672F"/>
    <w:rsid w:val="00FA6B91"/>
    <w:rsid w:val="00FA7940"/>
    <w:rsid w:val="00FB15DF"/>
    <w:rsid w:val="00FB18A8"/>
    <w:rsid w:val="00FC4DDD"/>
    <w:rsid w:val="00FC50D7"/>
    <w:rsid w:val="00FC75AF"/>
    <w:rsid w:val="00FD2D4C"/>
    <w:rsid w:val="00FD629B"/>
    <w:rsid w:val="00FE0386"/>
    <w:rsid w:val="00FE275D"/>
    <w:rsid w:val="00FE3577"/>
    <w:rsid w:val="00FE6276"/>
    <w:rsid w:val="00FE73D1"/>
    <w:rsid w:val="00FF55AA"/>
    <w:rsid w:val="00FF72C0"/>
    <w:rsid w:val="01129228"/>
    <w:rsid w:val="011A0E10"/>
    <w:rsid w:val="01511A98"/>
    <w:rsid w:val="01FC3851"/>
    <w:rsid w:val="0212F02A"/>
    <w:rsid w:val="023EA997"/>
    <w:rsid w:val="024D2058"/>
    <w:rsid w:val="026FC5E8"/>
    <w:rsid w:val="031490B7"/>
    <w:rsid w:val="0361B165"/>
    <w:rsid w:val="041162CE"/>
    <w:rsid w:val="0414CE8B"/>
    <w:rsid w:val="0488DECE"/>
    <w:rsid w:val="04B42B7F"/>
    <w:rsid w:val="04B52D5F"/>
    <w:rsid w:val="04CFA91D"/>
    <w:rsid w:val="050DA9E8"/>
    <w:rsid w:val="052994AC"/>
    <w:rsid w:val="052B8DE5"/>
    <w:rsid w:val="059B0D5C"/>
    <w:rsid w:val="0610021D"/>
    <w:rsid w:val="06F93EE0"/>
    <w:rsid w:val="070413F8"/>
    <w:rsid w:val="078B1D1A"/>
    <w:rsid w:val="07BED4C5"/>
    <w:rsid w:val="07CD8EC8"/>
    <w:rsid w:val="088FAAC7"/>
    <w:rsid w:val="094BFF09"/>
    <w:rsid w:val="0959B1F4"/>
    <w:rsid w:val="09B1E063"/>
    <w:rsid w:val="09BA31D6"/>
    <w:rsid w:val="0A0C5CA5"/>
    <w:rsid w:val="0A387431"/>
    <w:rsid w:val="0A5ED27D"/>
    <w:rsid w:val="0AE849FA"/>
    <w:rsid w:val="0BFCD89F"/>
    <w:rsid w:val="0C48F705"/>
    <w:rsid w:val="0C911AEF"/>
    <w:rsid w:val="0CCB8D3D"/>
    <w:rsid w:val="0D1D5482"/>
    <w:rsid w:val="0D6515B9"/>
    <w:rsid w:val="0F06851F"/>
    <w:rsid w:val="0F3E2F95"/>
    <w:rsid w:val="0F40AC31"/>
    <w:rsid w:val="0F7B41C1"/>
    <w:rsid w:val="0F7E190F"/>
    <w:rsid w:val="10F84BF7"/>
    <w:rsid w:val="116F6A8A"/>
    <w:rsid w:val="11BCB0E6"/>
    <w:rsid w:val="11D7FC08"/>
    <w:rsid w:val="121150AB"/>
    <w:rsid w:val="127E2E1F"/>
    <w:rsid w:val="128EA711"/>
    <w:rsid w:val="1296E419"/>
    <w:rsid w:val="12BEDB38"/>
    <w:rsid w:val="12C47B3B"/>
    <w:rsid w:val="12E25F04"/>
    <w:rsid w:val="130A25EB"/>
    <w:rsid w:val="134ACF3B"/>
    <w:rsid w:val="141154EC"/>
    <w:rsid w:val="143B2CBE"/>
    <w:rsid w:val="14663493"/>
    <w:rsid w:val="149E9FAB"/>
    <w:rsid w:val="14E5D138"/>
    <w:rsid w:val="14E69386"/>
    <w:rsid w:val="14FE419A"/>
    <w:rsid w:val="152675F0"/>
    <w:rsid w:val="15C71A79"/>
    <w:rsid w:val="160A0588"/>
    <w:rsid w:val="1630E0E8"/>
    <w:rsid w:val="16741241"/>
    <w:rsid w:val="17724459"/>
    <w:rsid w:val="17885B75"/>
    <w:rsid w:val="17A74811"/>
    <w:rsid w:val="17AC822B"/>
    <w:rsid w:val="182E40CE"/>
    <w:rsid w:val="18A36C53"/>
    <w:rsid w:val="18FF257A"/>
    <w:rsid w:val="19180FEE"/>
    <w:rsid w:val="1972210F"/>
    <w:rsid w:val="198CE5CC"/>
    <w:rsid w:val="1A0F2366"/>
    <w:rsid w:val="1A7E53AC"/>
    <w:rsid w:val="1A957054"/>
    <w:rsid w:val="1AAEC3C0"/>
    <w:rsid w:val="1B3EAC1B"/>
    <w:rsid w:val="1B5B6CC7"/>
    <w:rsid w:val="1C607B92"/>
    <w:rsid w:val="1D04B3F9"/>
    <w:rsid w:val="1D8F1E51"/>
    <w:rsid w:val="1E444034"/>
    <w:rsid w:val="1F152A85"/>
    <w:rsid w:val="1FC98945"/>
    <w:rsid w:val="209A6992"/>
    <w:rsid w:val="209DA2BF"/>
    <w:rsid w:val="21DC7A32"/>
    <w:rsid w:val="22787399"/>
    <w:rsid w:val="22793E35"/>
    <w:rsid w:val="230E0A09"/>
    <w:rsid w:val="232B5BCF"/>
    <w:rsid w:val="23938F42"/>
    <w:rsid w:val="241E907E"/>
    <w:rsid w:val="243F034E"/>
    <w:rsid w:val="2467A6B7"/>
    <w:rsid w:val="246DA04D"/>
    <w:rsid w:val="2478B9B2"/>
    <w:rsid w:val="248022D8"/>
    <w:rsid w:val="2498FFEA"/>
    <w:rsid w:val="24D709E6"/>
    <w:rsid w:val="25538FEC"/>
    <w:rsid w:val="25594F85"/>
    <w:rsid w:val="2591181F"/>
    <w:rsid w:val="25CB68ED"/>
    <w:rsid w:val="26102513"/>
    <w:rsid w:val="2649FD38"/>
    <w:rsid w:val="26ACD9A5"/>
    <w:rsid w:val="27E04EC7"/>
    <w:rsid w:val="28004426"/>
    <w:rsid w:val="296BFC76"/>
    <w:rsid w:val="2A710CB2"/>
    <w:rsid w:val="2AB915F7"/>
    <w:rsid w:val="2ABD6FE7"/>
    <w:rsid w:val="2ACA83C6"/>
    <w:rsid w:val="2ADEEE80"/>
    <w:rsid w:val="2C6A2E29"/>
    <w:rsid w:val="2CC041C5"/>
    <w:rsid w:val="2D48980B"/>
    <w:rsid w:val="2DBD7142"/>
    <w:rsid w:val="2E7C92B2"/>
    <w:rsid w:val="2E94BA94"/>
    <w:rsid w:val="2EA96B38"/>
    <w:rsid w:val="2F2EEC60"/>
    <w:rsid w:val="2F42E608"/>
    <w:rsid w:val="2F435722"/>
    <w:rsid w:val="2FD6C426"/>
    <w:rsid w:val="2FDDFC1A"/>
    <w:rsid w:val="2FFC1AEF"/>
    <w:rsid w:val="300566F4"/>
    <w:rsid w:val="301CD6A2"/>
    <w:rsid w:val="30333440"/>
    <w:rsid w:val="3055CCE8"/>
    <w:rsid w:val="306838ED"/>
    <w:rsid w:val="311B2EF9"/>
    <w:rsid w:val="311C4F4B"/>
    <w:rsid w:val="311DF895"/>
    <w:rsid w:val="316B05C9"/>
    <w:rsid w:val="32663AFA"/>
    <w:rsid w:val="3282BAE3"/>
    <w:rsid w:val="328E4392"/>
    <w:rsid w:val="32C9133D"/>
    <w:rsid w:val="336339F8"/>
    <w:rsid w:val="3398E498"/>
    <w:rsid w:val="33B4400E"/>
    <w:rsid w:val="33B858E6"/>
    <w:rsid w:val="349E5DA6"/>
    <w:rsid w:val="34AA6D2B"/>
    <w:rsid w:val="34C9FD40"/>
    <w:rsid w:val="35B242E2"/>
    <w:rsid w:val="35E41DCB"/>
    <w:rsid w:val="3689BE5A"/>
    <w:rsid w:val="36B71C3C"/>
    <w:rsid w:val="3712A442"/>
    <w:rsid w:val="37A9C79A"/>
    <w:rsid w:val="37CFF92D"/>
    <w:rsid w:val="381E3067"/>
    <w:rsid w:val="382B369C"/>
    <w:rsid w:val="384C72CC"/>
    <w:rsid w:val="39A6C442"/>
    <w:rsid w:val="39A71DA5"/>
    <w:rsid w:val="39C69399"/>
    <w:rsid w:val="3A03C74B"/>
    <w:rsid w:val="3A0A8ECD"/>
    <w:rsid w:val="3A41D285"/>
    <w:rsid w:val="3AEB81E5"/>
    <w:rsid w:val="3B1FB666"/>
    <w:rsid w:val="3BCBBB9D"/>
    <w:rsid w:val="3C661505"/>
    <w:rsid w:val="3C850158"/>
    <w:rsid w:val="3DAF1C63"/>
    <w:rsid w:val="3DDE5D91"/>
    <w:rsid w:val="3E3C4091"/>
    <w:rsid w:val="3E525AB5"/>
    <w:rsid w:val="3E5AE3D8"/>
    <w:rsid w:val="3EC1D304"/>
    <w:rsid w:val="3EDFACA3"/>
    <w:rsid w:val="3F773087"/>
    <w:rsid w:val="3FBC04F8"/>
    <w:rsid w:val="4000CB63"/>
    <w:rsid w:val="402F1085"/>
    <w:rsid w:val="4087273D"/>
    <w:rsid w:val="408CB430"/>
    <w:rsid w:val="40A73D32"/>
    <w:rsid w:val="40C5CDB7"/>
    <w:rsid w:val="41120839"/>
    <w:rsid w:val="4172A636"/>
    <w:rsid w:val="4215F98B"/>
    <w:rsid w:val="423A6640"/>
    <w:rsid w:val="4243805F"/>
    <w:rsid w:val="4276DA90"/>
    <w:rsid w:val="4290B166"/>
    <w:rsid w:val="42AB16F0"/>
    <w:rsid w:val="43BCD1A8"/>
    <w:rsid w:val="4426DA4D"/>
    <w:rsid w:val="455D6259"/>
    <w:rsid w:val="45BBD0B9"/>
    <w:rsid w:val="4604FEBB"/>
    <w:rsid w:val="46D06FF1"/>
    <w:rsid w:val="46F0EA3D"/>
    <w:rsid w:val="47259E12"/>
    <w:rsid w:val="4779E838"/>
    <w:rsid w:val="4795634C"/>
    <w:rsid w:val="47C936E5"/>
    <w:rsid w:val="47FA1D0C"/>
    <w:rsid w:val="4890416C"/>
    <w:rsid w:val="49688C54"/>
    <w:rsid w:val="49F015F2"/>
    <w:rsid w:val="4A470B58"/>
    <w:rsid w:val="4A677AA6"/>
    <w:rsid w:val="4ABE14AF"/>
    <w:rsid w:val="4ADE5EC8"/>
    <w:rsid w:val="4B04DAEA"/>
    <w:rsid w:val="4B9EC401"/>
    <w:rsid w:val="4BA5CC18"/>
    <w:rsid w:val="4BE8FA27"/>
    <w:rsid w:val="4C01D2A0"/>
    <w:rsid w:val="4C65CEE9"/>
    <w:rsid w:val="4C9AD8AD"/>
    <w:rsid w:val="4CC5B828"/>
    <w:rsid w:val="4D24269F"/>
    <w:rsid w:val="4D437EE4"/>
    <w:rsid w:val="4D5D93CA"/>
    <w:rsid w:val="4DACAD82"/>
    <w:rsid w:val="4EA42C52"/>
    <w:rsid w:val="4F205091"/>
    <w:rsid w:val="4F698979"/>
    <w:rsid w:val="4F77F12E"/>
    <w:rsid w:val="4F7FAC2C"/>
    <w:rsid w:val="5029951C"/>
    <w:rsid w:val="502D6FBC"/>
    <w:rsid w:val="503A21A3"/>
    <w:rsid w:val="5045A33D"/>
    <w:rsid w:val="50DD6429"/>
    <w:rsid w:val="5102506A"/>
    <w:rsid w:val="512E5315"/>
    <w:rsid w:val="516276D6"/>
    <w:rsid w:val="52669A67"/>
    <w:rsid w:val="52D548BF"/>
    <w:rsid w:val="52F39E99"/>
    <w:rsid w:val="5318F4A9"/>
    <w:rsid w:val="533C5558"/>
    <w:rsid w:val="53A9B66F"/>
    <w:rsid w:val="545DCD8D"/>
    <w:rsid w:val="54F44B80"/>
    <w:rsid w:val="5545A5E3"/>
    <w:rsid w:val="56184B09"/>
    <w:rsid w:val="568B316E"/>
    <w:rsid w:val="568DB194"/>
    <w:rsid w:val="5694ECB4"/>
    <w:rsid w:val="56CD2210"/>
    <w:rsid w:val="5738DCA3"/>
    <w:rsid w:val="57A144DF"/>
    <w:rsid w:val="57B2C5D7"/>
    <w:rsid w:val="5869A146"/>
    <w:rsid w:val="587ED260"/>
    <w:rsid w:val="58B59015"/>
    <w:rsid w:val="593A21FF"/>
    <w:rsid w:val="59A3C3FE"/>
    <w:rsid w:val="59AAE3DD"/>
    <w:rsid w:val="59B94A51"/>
    <w:rsid w:val="5A1BFF0A"/>
    <w:rsid w:val="5A9B1882"/>
    <w:rsid w:val="5ABB1DED"/>
    <w:rsid w:val="5B161ABB"/>
    <w:rsid w:val="5BB9D163"/>
    <w:rsid w:val="5C363A92"/>
    <w:rsid w:val="5C5CD83A"/>
    <w:rsid w:val="5C6FB78A"/>
    <w:rsid w:val="5D2EAE1C"/>
    <w:rsid w:val="5DBE0AEF"/>
    <w:rsid w:val="5E34C7DF"/>
    <w:rsid w:val="5E7776D0"/>
    <w:rsid w:val="5EDBCEC8"/>
    <w:rsid w:val="5EE67A98"/>
    <w:rsid w:val="60CFA5B6"/>
    <w:rsid w:val="60EEF51C"/>
    <w:rsid w:val="618767D4"/>
    <w:rsid w:val="62484148"/>
    <w:rsid w:val="6279B349"/>
    <w:rsid w:val="62F577FB"/>
    <w:rsid w:val="62FDFD83"/>
    <w:rsid w:val="63364F8B"/>
    <w:rsid w:val="6397A7F2"/>
    <w:rsid w:val="64ECCF26"/>
    <w:rsid w:val="6656E264"/>
    <w:rsid w:val="6763FE52"/>
    <w:rsid w:val="67C0F0E0"/>
    <w:rsid w:val="67D546E6"/>
    <w:rsid w:val="6855EFB0"/>
    <w:rsid w:val="69326CEA"/>
    <w:rsid w:val="696B0581"/>
    <w:rsid w:val="69AF17C4"/>
    <w:rsid w:val="69D5BB43"/>
    <w:rsid w:val="69DDEA63"/>
    <w:rsid w:val="6A71A22C"/>
    <w:rsid w:val="6A8BC46A"/>
    <w:rsid w:val="6AE009F9"/>
    <w:rsid w:val="6B0895C7"/>
    <w:rsid w:val="6B368A80"/>
    <w:rsid w:val="6B4D89AB"/>
    <w:rsid w:val="6BFC65C8"/>
    <w:rsid w:val="6C3CE62C"/>
    <w:rsid w:val="6CC5D5B8"/>
    <w:rsid w:val="6CEBDDCA"/>
    <w:rsid w:val="6D166BAC"/>
    <w:rsid w:val="6D216489"/>
    <w:rsid w:val="6D8F4DEC"/>
    <w:rsid w:val="6E827693"/>
    <w:rsid w:val="6E84350A"/>
    <w:rsid w:val="6E8FC3DC"/>
    <w:rsid w:val="6EE18FAD"/>
    <w:rsid w:val="701BBD84"/>
    <w:rsid w:val="7033C63E"/>
    <w:rsid w:val="704EE4E1"/>
    <w:rsid w:val="70B12C20"/>
    <w:rsid w:val="70EF2E41"/>
    <w:rsid w:val="71193F9F"/>
    <w:rsid w:val="712D70DF"/>
    <w:rsid w:val="720333AC"/>
    <w:rsid w:val="72E6DA40"/>
    <w:rsid w:val="7391BDA1"/>
    <w:rsid w:val="73AA03A2"/>
    <w:rsid w:val="73E5F677"/>
    <w:rsid w:val="742DF484"/>
    <w:rsid w:val="748EE2CB"/>
    <w:rsid w:val="74B0A50A"/>
    <w:rsid w:val="74F14261"/>
    <w:rsid w:val="75629F8D"/>
    <w:rsid w:val="75D94286"/>
    <w:rsid w:val="75E84D08"/>
    <w:rsid w:val="763743FD"/>
    <w:rsid w:val="76B74858"/>
    <w:rsid w:val="76B84948"/>
    <w:rsid w:val="76D803DA"/>
    <w:rsid w:val="771A1C31"/>
    <w:rsid w:val="771AE702"/>
    <w:rsid w:val="780AED20"/>
    <w:rsid w:val="78549E03"/>
    <w:rsid w:val="7884CB28"/>
    <w:rsid w:val="78E13864"/>
    <w:rsid w:val="791506DA"/>
    <w:rsid w:val="791CB1DF"/>
    <w:rsid w:val="792E6A00"/>
    <w:rsid w:val="7950BAE2"/>
    <w:rsid w:val="79653E06"/>
    <w:rsid w:val="79D290A8"/>
    <w:rsid w:val="79DEA4B8"/>
    <w:rsid w:val="79DEACCE"/>
    <w:rsid w:val="7A217617"/>
    <w:rsid w:val="7A2A5B59"/>
    <w:rsid w:val="7A458B9F"/>
    <w:rsid w:val="7A8A4B68"/>
    <w:rsid w:val="7AD23EA0"/>
    <w:rsid w:val="7AD4A1DA"/>
    <w:rsid w:val="7ADF5F3F"/>
    <w:rsid w:val="7B7F572E"/>
    <w:rsid w:val="7BAD9AC2"/>
    <w:rsid w:val="7BDE4FC6"/>
    <w:rsid w:val="7C0E9873"/>
    <w:rsid w:val="7C89CC5E"/>
    <w:rsid w:val="7CA19F42"/>
    <w:rsid w:val="7CCD0854"/>
    <w:rsid w:val="7CFD701C"/>
    <w:rsid w:val="7D0B9880"/>
    <w:rsid w:val="7D0F55EF"/>
    <w:rsid w:val="7D72D334"/>
    <w:rsid w:val="7DCB1376"/>
    <w:rsid w:val="7EA2374B"/>
    <w:rsid w:val="7F0C2A74"/>
    <w:rsid w:val="7F344D63"/>
    <w:rsid w:val="7F819C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A4DDF"/>
  <w15:chartTrackingRefBased/>
  <w15:docId w15:val="{D1F7DCA2-D234-4D3F-93D0-7E8CC495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516"/>
  </w:style>
  <w:style w:type="paragraph" w:styleId="Heading1">
    <w:name w:val="heading 1"/>
    <w:basedOn w:val="Normal"/>
    <w:next w:val="Normal"/>
    <w:link w:val="Heading1Char"/>
    <w:uiPriority w:val="9"/>
    <w:qFormat/>
    <w:rsid w:val="005B2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F13"/>
    <w:rPr>
      <w:rFonts w:eastAsiaTheme="majorEastAsia" w:cstheme="majorBidi"/>
      <w:color w:val="272727" w:themeColor="text1" w:themeTint="D8"/>
    </w:rPr>
  </w:style>
  <w:style w:type="paragraph" w:styleId="Title">
    <w:name w:val="Title"/>
    <w:basedOn w:val="Normal"/>
    <w:next w:val="Normal"/>
    <w:link w:val="TitleChar"/>
    <w:uiPriority w:val="10"/>
    <w:qFormat/>
    <w:rsid w:val="005B2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F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F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2F13"/>
    <w:rPr>
      <w:i/>
      <w:iCs/>
      <w:color w:val="404040" w:themeColor="text1" w:themeTint="BF"/>
    </w:rPr>
  </w:style>
  <w:style w:type="paragraph" w:styleId="ListParagraph">
    <w:name w:val="List Paragraph"/>
    <w:basedOn w:val="Normal"/>
    <w:uiPriority w:val="34"/>
    <w:qFormat/>
    <w:rsid w:val="005B2F13"/>
    <w:pPr>
      <w:ind w:left="720"/>
      <w:contextualSpacing/>
    </w:pPr>
  </w:style>
  <w:style w:type="character" w:styleId="IntenseEmphasis">
    <w:name w:val="Intense Emphasis"/>
    <w:basedOn w:val="DefaultParagraphFont"/>
    <w:uiPriority w:val="21"/>
    <w:qFormat/>
    <w:rsid w:val="005B2F13"/>
    <w:rPr>
      <w:i/>
      <w:iCs/>
      <w:color w:val="0F4761" w:themeColor="accent1" w:themeShade="BF"/>
    </w:rPr>
  </w:style>
  <w:style w:type="paragraph" w:styleId="IntenseQuote">
    <w:name w:val="Intense Quote"/>
    <w:basedOn w:val="Normal"/>
    <w:next w:val="Normal"/>
    <w:link w:val="IntenseQuoteChar"/>
    <w:uiPriority w:val="30"/>
    <w:qFormat/>
    <w:rsid w:val="005B2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F13"/>
    <w:rPr>
      <w:i/>
      <w:iCs/>
      <w:color w:val="0F4761" w:themeColor="accent1" w:themeShade="BF"/>
    </w:rPr>
  </w:style>
  <w:style w:type="character" w:styleId="IntenseReference">
    <w:name w:val="Intense Reference"/>
    <w:basedOn w:val="DefaultParagraphFont"/>
    <w:uiPriority w:val="32"/>
    <w:qFormat/>
    <w:rsid w:val="005B2F13"/>
    <w:rPr>
      <w:b/>
      <w:bCs/>
      <w:smallCaps/>
      <w:color w:val="0F4761" w:themeColor="accent1" w:themeShade="BF"/>
      <w:spacing w:val="5"/>
    </w:rPr>
  </w:style>
  <w:style w:type="character" w:styleId="Hyperlink">
    <w:name w:val="Hyperlink"/>
    <w:basedOn w:val="DefaultParagraphFont"/>
    <w:uiPriority w:val="99"/>
    <w:unhideWhenUsed/>
    <w:rsid w:val="002E25EB"/>
    <w:rPr>
      <w:color w:val="467886" w:themeColor="hyperlink"/>
      <w:u w:val="single"/>
    </w:rPr>
  </w:style>
  <w:style w:type="character" w:styleId="UnresolvedMention">
    <w:name w:val="Unresolved Mention"/>
    <w:basedOn w:val="DefaultParagraphFont"/>
    <w:uiPriority w:val="99"/>
    <w:semiHidden/>
    <w:unhideWhenUsed/>
    <w:rsid w:val="002E25EB"/>
    <w:rPr>
      <w:color w:val="605E5C"/>
      <w:shd w:val="clear" w:color="auto" w:fill="E1DFDD"/>
    </w:rPr>
  </w:style>
  <w:style w:type="character" w:styleId="CommentReference">
    <w:name w:val="annotation reference"/>
    <w:basedOn w:val="DefaultParagraphFont"/>
    <w:uiPriority w:val="99"/>
    <w:semiHidden/>
    <w:unhideWhenUsed/>
    <w:rsid w:val="00884BA7"/>
    <w:rPr>
      <w:sz w:val="16"/>
      <w:szCs w:val="16"/>
    </w:rPr>
  </w:style>
  <w:style w:type="paragraph" w:styleId="CommentText">
    <w:name w:val="annotation text"/>
    <w:basedOn w:val="Normal"/>
    <w:link w:val="CommentTextChar"/>
    <w:uiPriority w:val="99"/>
    <w:unhideWhenUsed/>
    <w:rsid w:val="00884BA7"/>
    <w:pPr>
      <w:spacing w:line="240" w:lineRule="auto"/>
    </w:pPr>
    <w:rPr>
      <w:sz w:val="20"/>
      <w:szCs w:val="20"/>
    </w:rPr>
  </w:style>
  <w:style w:type="character" w:customStyle="1" w:styleId="CommentTextChar">
    <w:name w:val="Comment Text Char"/>
    <w:basedOn w:val="DefaultParagraphFont"/>
    <w:link w:val="CommentText"/>
    <w:uiPriority w:val="99"/>
    <w:rsid w:val="00884BA7"/>
    <w:rPr>
      <w:sz w:val="20"/>
      <w:szCs w:val="20"/>
    </w:rPr>
  </w:style>
  <w:style w:type="paragraph" w:styleId="CommentSubject">
    <w:name w:val="annotation subject"/>
    <w:basedOn w:val="CommentText"/>
    <w:next w:val="CommentText"/>
    <w:link w:val="CommentSubjectChar"/>
    <w:uiPriority w:val="99"/>
    <w:semiHidden/>
    <w:unhideWhenUsed/>
    <w:rsid w:val="00884BA7"/>
    <w:rPr>
      <w:b/>
      <w:bCs/>
    </w:rPr>
  </w:style>
  <w:style w:type="character" w:customStyle="1" w:styleId="CommentSubjectChar">
    <w:name w:val="Comment Subject Char"/>
    <w:basedOn w:val="CommentTextChar"/>
    <w:link w:val="CommentSubject"/>
    <w:uiPriority w:val="99"/>
    <w:semiHidden/>
    <w:rsid w:val="00884BA7"/>
    <w:rPr>
      <w:b/>
      <w:bCs/>
      <w:sz w:val="20"/>
      <w:szCs w:val="20"/>
    </w:rPr>
  </w:style>
  <w:style w:type="paragraph" w:styleId="BodyText">
    <w:name w:val="Body Text"/>
    <w:link w:val="BodyTextChar"/>
    <w:rsid w:val="000F5CDA"/>
    <w:pPr>
      <w:widowControl w:val="0"/>
      <w:pBdr>
        <w:top w:val="nil"/>
        <w:left w:val="nil"/>
        <w:bottom w:val="nil"/>
        <w:right w:val="nil"/>
        <w:between w:val="nil"/>
        <w:bar w:val="nil"/>
      </w:pBdr>
      <w:spacing w:after="160" w:line="259" w:lineRule="auto"/>
    </w:pPr>
    <w:rPr>
      <w:rFonts w:ascii="Times New Roman" w:eastAsia="Times New Roman" w:hAnsi="Times New Roman" w:cs="Times New Roman"/>
      <w:color w:val="000000"/>
      <w:kern w:val="0"/>
      <w:sz w:val="24"/>
      <w:szCs w:val="24"/>
      <w:u w:color="000000"/>
      <w:bdr w:val="nil"/>
      <w14:ligatures w14:val="none"/>
    </w:rPr>
  </w:style>
  <w:style w:type="character" w:customStyle="1" w:styleId="BodyTextChar">
    <w:name w:val="Body Text Char"/>
    <w:basedOn w:val="DefaultParagraphFont"/>
    <w:link w:val="BodyText"/>
    <w:rsid w:val="000F5CDA"/>
    <w:rPr>
      <w:rFonts w:ascii="Times New Roman" w:eastAsia="Times New Roman" w:hAnsi="Times New Roman" w:cs="Times New Roman"/>
      <w:color w:val="000000"/>
      <w:kern w:val="0"/>
      <w:sz w:val="24"/>
      <w:szCs w:val="24"/>
      <w:u w:color="000000"/>
      <w:bdr w:val="nil"/>
      <w14:ligatures w14:val="none"/>
    </w:rPr>
  </w:style>
  <w:style w:type="character" w:styleId="FollowedHyperlink">
    <w:name w:val="FollowedHyperlink"/>
    <w:basedOn w:val="DefaultParagraphFont"/>
    <w:uiPriority w:val="99"/>
    <w:semiHidden/>
    <w:unhideWhenUsed/>
    <w:rsid w:val="00A14CC1"/>
    <w:rPr>
      <w:color w:val="96607D" w:themeColor="followedHyperlink"/>
      <w:u w:val="single"/>
    </w:rPr>
  </w:style>
  <w:style w:type="paragraph" w:styleId="Header">
    <w:name w:val="header"/>
    <w:basedOn w:val="Normal"/>
    <w:link w:val="HeaderChar"/>
    <w:uiPriority w:val="99"/>
    <w:unhideWhenUsed/>
    <w:rsid w:val="1D8F1E51"/>
    <w:pPr>
      <w:tabs>
        <w:tab w:val="center" w:pos="4680"/>
        <w:tab w:val="right" w:pos="9360"/>
      </w:tabs>
      <w:spacing w:line="240" w:lineRule="auto"/>
    </w:pPr>
  </w:style>
  <w:style w:type="paragraph" w:styleId="Footer">
    <w:name w:val="footer"/>
    <w:basedOn w:val="Normal"/>
    <w:link w:val="FooterChar"/>
    <w:uiPriority w:val="99"/>
    <w:unhideWhenUsed/>
    <w:rsid w:val="1D8F1E51"/>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04370"/>
    <w:pPr>
      <w:spacing w:line="240" w:lineRule="auto"/>
    </w:pPr>
  </w:style>
  <w:style w:type="character" w:customStyle="1" w:styleId="HeaderChar">
    <w:name w:val="Header Char"/>
    <w:basedOn w:val="DefaultParagraphFont"/>
    <w:link w:val="Header"/>
    <w:uiPriority w:val="99"/>
    <w:rsid w:val="00DE24AD"/>
  </w:style>
  <w:style w:type="paragraph" w:customStyle="1" w:styleId="BasicParagraph">
    <w:name w:val="[Basic Paragraph]"/>
    <w:basedOn w:val="Normal"/>
    <w:uiPriority w:val="99"/>
    <w:rsid w:val="00DE24AD"/>
    <w:pPr>
      <w:autoSpaceDE w:val="0"/>
      <w:autoSpaceDN w:val="0"/>
      <w:adjustRightInd w:val="0"/>
      <w:spacing w:line="288" w:lineRule="auto"/>
      <w:textAlignment w:val="center"/>
    </w:pPr>
    <w:rPr>
      <w:rFonts w:ascii="Minion Pro" w:hAnsi="Minion Pro" w:cs="Minion Pro"/>
      <w:color w:val="000000"/>
      <w:kern w:val="0"/>
      <w:sz w:val="24"/>
      <w:szCs w:val="24"/>
    </w:rPr>
  </w:style>
  <w:style w:type="table" w:styleId="PlainTable4">
    <w:name w:val="Plain Table 4"/>
    <w:basedOn w:val="TableNormal"/>
    <w:uiPriority w:val="44"/>
    <w:rsid w:val="00DE24AD"/>
    <w:pPr>
      <w:spacing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A26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13124">
      <w:bodyDiv w:val="1"/>
      <w:marLeft w:val="0"/>
      <w:marRight w:val="0"/>
      <w:marTop w:val="0"/>
      <w:marBottom w:val="0"/>
      <w:divBdr>
        <w:top w:val="none" w:sz="0" w:space="0" w:color="auto"/>
        <w:left w:val="none" w:sz="0" w:space="0" w:color="auto"/>
        <w:bottom w:val="none" w:sz="0" w:space="0" w:color="auto"/>
        <w:right w:val="none" w:sz="0" w:space="0" w:color="auto"/>
      </w:divBdr>
    </w:div>
    <w:div w:id="360474825">
      <w:bodyDiv w:val="1"/>
      <w:marLeft w:val="0"/>
      <w:marRight w:val="0"/>
      <w:marTop w:val="0"/>
      <w:marBottom w:val="0"/>
      <w:divBdr>
        <w:top w:val="none" w:sz="0" w:space="0" w:color="auto"/>
        <w:left w:val="none" w:sz="0" w:space="0" w:color="auto"/>
        <w:bottom w:val="none" w:sz="0" w:space="0" w:color="auto"/>
        <w:right w:val="none" w:sz="0" w:space="0" w:color="auto"/>
      </w:divBdr>
    </w:div>
    <w:div w:id="751201480">
      <w:bodyDiv w:val="1"/>
      <w:marLeft w:val="0"/>
      <w:marRight w:val="0"/>
      <w:marTop w:val="0"/>
      <w:marBottom w:val="0"/>
      <w:divBdr>
        <w:top w:val="none" w:sz="0" w:space="0" w:color="auto"/>
        <w:left w:val="none" w:sz="0" w:space="0" w:color="auto"/>
        <w:bottom w:val="none" w:sz="0" w:space="0" w:color="auto"/>
        <w:right w:val="none" w:sz="0" w:space="0" w:color="auto"/>
      </w:divBdr>
    </w:div>
    <w:div w:id="1154296194">
      <w:bodyDiv w:val="1"/>
      <w:marLeft w:val="0"/>
      <w:marRight w:val="0"/>
      <w:marTop w:val="0"/>
      <w:marBottom w:val="0"/>
      <w:divBdr>
        <w:top w:val="none" w:sz="0" w:space="0" w:color="auto"/>
        <w:left w:val="none" w:sz="0" w:space="0" w:color="auto"/>
        <w:bottom w:val="none" w:sz="0" w:space="0" w:color="auto"/>
        <w:right w:val="none" w:sz="0" w:space="0" w:color="auto"/>
      </w:divBdr>
    </w:div>
    <w:div w:id="1993093522">
      <w:bodyDiv w:val="1"/>
      <w:marLeft w:val="0"/>
      <w:marRight w:val="0"/>
      <w:marTop w:val="0"/>
      <w:marBottom w:val="0"/>
      <w:divBdr>
        <w:top w:val="none" w:sz="0" w:space="0" w:color="auto"/>
        <w:left w:val="none" w:sz="0" w:space="0" w:color="auto"/>
        <w:bottom w:val="none" w:sz="0" w:space="0" w:color="auto"/>
        <w:right w:val="none" w:sz="0" w:space="0" w:color="auto"/>
      </w:divBdr>
    </w:div>
    <w:div w:id="21005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ls.gov/o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FA98-3D13-4C77-8A64-6384159B4D8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Adam</dc:creator>
  <cp:keywords/>
  <dc:description/>
  <cp:lastModifiedBy>Frank, Adam (ELD)</cp:lastModifiedBy>
  <cp:revision>3</cp:revision>
  <dcterms:created xsi:type="dcterms:W3CDTF">2025-09-30T16:08:00Z</dcterms:created>
  <dcterms:modified xsi:type="dcterms:W3CDTF">2025-10-07T20:43:00Z</dcterms:modified>
</cp:coreProperties>
</file>